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399"/>
        <w:gridCol w:w="3521"/>
        <w:gridCol w:w="1202"/>
        <w:gridCol w:w="2821"/>
        <w:gridCol w:w="2960"/>
        <w:gridCol w:w="987"/>
        <w:gridCol w:w="989"/>
      </w:tblGrid>
      <w:tr w:rsidR="00732440" w:rsidRPr="00732440" w14:paraId="70F30B2C" w14:textId="77777777" w:rsidTr="00732440">
        <w:tc>
          <w:tcPr>
            <w:tcW w:w="2399" w:type="dxa"/>
          </w:tcPr>
          <w:p w14:paraId="6863636C" w14:textId="17B8897D" w:rsidR="006D2115" w:rsidRPr="00732440" w:rsidRDefault="006D2115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WRES indicator</w:t>
            </w:r>
          </w:p>
        </w:tc>
        <w:tc>
          <w:tcPr>
            <w:tcW w:w="3521" w:type="dxa"/>
          </w:tcPr>
          <w:p w14:paraId="47EA1F8B" w14:textId="3BB1FB57" w:rsidR="006D2115" w:rsidRPr="00732440" w:rsidRDefault="006D2115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Action</w:t>
            </w:r>
            <w:r w:rsidR="00732440">
              <w:rPr>
                <w:b/>
                <w:bCs/>
              </w:rPr>
              <w:t>s</w:t>
            </w:r>
          </w:p>
        </w:tc>
        <w:tc>
          <w:tcPr>
            <w:tcW w:w="1202" w:type="dxa"/>
          </w:tcPr>
          <w:p w14:paraId="7BC8F441" w14:textId="4D36E97A" w:rsidR="006D2115" w:rsidRPr="00732440" w:rsidRDefault="006D2115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Lead</w:t>
            </w:r>
          </w:p>
        </w:tc>
        <w:tc>
          <w:tcPr>
            <w:tcW w:w="2821" w:type="dxa"/>
          </w:tcPr>
          <w:p w14:paraId="674F5CDE" w14:textId="7C94E5DD" w:rsidR="006D2115" w:rsidRPr="00732440" w:rsidRDefault="006D2115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Progress</w:t>
            </w:r>
          </w:p>
        </w:tc>
        <w:tc>
          <w:tcPr>
            <w:tcW w:w="2960" w:type="dxa"/>
          </w:tcPr>
          <w:p w14:paraId="6AAAA935" w14:textId="772B4022" w:rsidR="006D2115" w:rsidRPr="00732440" w:rsidRDefault="006D2115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Outcome</w:t>
            </w:r>
          </w:p>
        </w:tc>
        <w:tc>
          <w:tcPr>
            <w:tcW w:w="987" w:type="dxa"/>
          </w:tcPr>
          <w:p w14:paraId="302A3A0F" w14:textId="2E9118CA" w:rsidR="006D2115" w:rsidRPr="00732440" w:rsidRDefault="006D2115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Date</w:t>
            </w:r>
          </w:p>
        </w:tc>
        <w:tc>
          <w:tcPr>
            <w:tcW w:w="989" w:type="dxa"/>
          </w:tcPr>
          <w:p w14:paraId="5F022930" w14:textId="27DBF284" w:rsidR="006D2115" w:rsidRPr="00732440" w:rsidRDefault="006D2115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Status</w:t>
            </w:r>
          </w:p>
        </w:tc>
      </w:tr>
      <w:tr w:rsidR="00732440" w14:paraId="597FD163" w14:textId="77777777" w:rsidTr="00732440">
        <w:tc>
          <w:tcPr>
            <w:tcW w:w="2399" w:type="dxa"/>
          </w:tcPr>
          <w:p w14:paraId="5492C063" w14:textId="3D321A5C" w:rsidR="006D2115" w:rsidRDefault="00887D64" w:rsidP="00C308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% of </w:t>
            </w:r>
            <w:r w:rsidR="006402BB">
              <w:t xml:space="preserve">BME staff, VSM (including Board members and senior medical </w:t>
            </w:r>
            <w:r w:rsidR="004A03E6">
              <w:t>staff) compared with the % of white staff in the overall workforce</w:t>
            </w:r>
          </w:p>
        </w:tc>
        <w:tc>
          <w:tcPr>
            <w:tcW w:w="3521" w:type="dxa"/>
          </w:tcPr>
          <w:p w14:paraId="6A97CF57" w14:textId="2C26D2B4" w:rsidR="006D2115" w:rsidRPr="00133C1A" w:rsidRDefault="006D2115" w:rsidP="00F50B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133C1A">
              <w:rPr>
                <w:rFonts w:cstheme="minorHAnsi"/>
              </w:rPr>
              <w:t>Develop and implement the Trust’s Model Employer Strategy</w:t>
            </w:r>
          </w:p>
          <w:p w14:paraId="5CFA226E" w14:textId="77777777" w:rsidR="006D2115" w:rsidRPr="00133C1A" w:rsidRDefault="006D2115" w:rsidP="00F50B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133C1A">
              <w:rPr>
                <w:rFonts w:cstheme="minorHAnsi"/>
              </w:rPr>
              <w:t xml:space="preserve">Establish the Trust’s Reverse Mentoring </w:t>
            </w:r>
            <w:proofErr w:type="gramStart"/>
            <w:r w:rsidRPr="00133C1A">
              <w:rPr>
                <w:rFonts w:cstheme="minorHAnsi"/>
              </w:rPr>
              <w:t>programme</w:t>
            </w:r>
            <w:proofErr w:type="gramEnd"/>
          </w:p>
          <w:p w14:paraId="0307D066" w14:textId="77777777" w:rsidR="006D2115" w:rsidRPr="00133C1A" w:rsidRDefault="006D2115" w:rsidP="00F50B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133C1A">
              <w:rPr>
                <w:rFonts w:cstheme="minorHAnsi"/>
              </w:rPr>
              <w:t xml:space="preserve">Ensure succession plans are in place for all organisational and divisional senior leadership </w:t>
            </w:r>
            <w:proofErr w:type="gramStart"/>
            <w:r w:rsidRPr="00133C1A">
              <w:rPr>
                <w:rFonts w:cstheme="minorHAnsi"/>
              </w:rPr>
              <w:t>roles</w:t>
            </w:r>
            <w:proofErr w:type="gramEnd"/>
          </w:p>
          <w:p w14:paraId="5C7A6092" w14:textId="77777777" w:rsidR="006D2115" w:rsidRPr="00133C1A" w:rsidRDefault="006D2115" w:rsidP="00F50B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133C1A">
              <w:rPr>
                <w:rFonts w:cstheme="minorHAnsi"/>
              </w:rPr>
              <w:t xml:space="preserve">Establish a task and finish group to establish a process whereby internal promotions can be identified and </w:t>
            </w:r>
            <w:proofErr w:type="gramStart"/>
            <w:r w:rsidRPr="00133C1A">
              <w:rPr>
                <w:rFonts w:cstheme="minorHAnsi"/>
              </w:rPr>
              <w:t>monitored</w:t>
            </w:r>
            <w:proofErr w:type="gramEnd"/>
          </w:p>
          <w:p w14:paraId="1CEB87EF" w14:textId="537F7A0F" w:rsidR="006D2115" w:rsidRPr="00133C1A" w:rsidRDefault="006D2115" w:rsidP="00F50B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133C1A">
              <w:rPr>
                <w:rFonts w:cstheme="minorHAnsi"/>
              </w:rPr>
              <w:t>Analyse exit interview questionnaires from BME colleagues to ascertain the reasons for leaving the Trust</w:t>
            </w:r>
          </w:p>
        </w:tc>
        <w:tc>
          <w:tcPr>
            <w:tcW w:w="1202" w:type="dxa"/>
          </w:tcPr>
          <w:p w14:paraId="26162170" w14:textId="4AE50F7E" w:rsidR="006D2115" w:rsidRDefault="006D2115">
            <w:r>
              <w:t>E, D &amp; I Lead</w:t>
            </w:r>
          </w:p>
          <w:p w14:paraId="509034E8" w14:textId="474A83D8" w:rsidR="006D2115" w:rsidRDefault="006D2115"/>
          <w:p w14:paraId="35A866FF" w14:textId="3879497B" w:rsidR="006D2115" w:rsidRDefault="00F50B56">
            <w:r>
              <w:t>Head of HR</w:t>
            </w:r>
          </w:p>
          <w:p w14:paraId="2004BC11" w14:textId="70AF9D7B" w:rsidR="00F50B56" w:rsidRDefault="00F50B56"/>
          <w:p w14:paraId="1C397890" w14:textId="519810FF" w:rsidR="00F50B56" w:rsidRDefault="00F50B56">
            <w:r>
              <w:t>Head of OD</w:t>
            </w:r>
          </w:p>
          <w:p w14:paraId="12CA99DE" w14:textId="3A0D920A" w:rsidR="006D2115" w:rsidRDefault="006D2115"/>
        </w:tc>
        <w:tc>
          <w:tcPr>
            <w:tcW w:w="2821" w:type="dxa"/>
          </w:tcPr>
          <w:p w14:paraId="6876F3B4" w14:textId="77777777" w:rsidR="006D2115" w:rsidRPr="006D2115" w:rsidRDefault="006D2115" w:rsidP="00F50B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6D2115">
              <w:rPr>
                <w:rFonts w:cstheme="minorHAnsi"/>
              </w:rPr>
              <w:t>The Trust already</w:t>
            </w:r>
            <w:r w:rsidRPr="00E70456">
              <w:rPr>
                <w:rFonts w:ascii="Arial" w:hAnsi="Arial" w:cs="Arial"/>
              </w:rPr>
              <w:t xml:space="preserve"> </w:t>
            </w:r>
            <w:r w:rsidRPr="006D2115">
              <w:rPr>
                <w:rFonts w:cstheme="minorHAnsi"/>
              </w:rPr>
              <w:t xml:space="preserve">has a succession planning process in place.  Further work needs to be undertaken to ensure the process is embedding across the </w:t>
            </w:r>
            <w:proofErr w:type="gramStart"/>
            <w:r w:rsidRPr="006D2115">
              <w:rPr>
                <w:rFonts w:cstheme="minorHAnsi"/>
              </w:rPr>
              <w:t>organisation</w:t>
            </w:r>
            <w:proofErr w:type="gramEnd"/>
          </w:p>
          <w:p w14:paraId="476A3812" w14:textId="77777777" w:rsidR="006D2115" w:rsidRDefault="006D2115" w:rsidP="00F50B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6D2115">
              <w:rPr>
                <w:rFonts w:cstheme="minorHAnsi"/>
              </w:rPr>
              <w:t xml:space="preserve">Senior leaders identified through the succession planning process are automatically invited to the Senior Collaborative Leadership </w:t>
            </w:r>
            <w:proofErr w:type="gramStart"/>
            <w:r w:rsidRPr="006D2115">
              <w:rPr>
                <w:rFonts w:cstheme="minorHAnsi"/>
              </w:rPr>
              <w:t>programme</w:t>
            </w:r>
            <w:proofErr w:type="gramEnd"/>
          </w:p>
          <w:p w14:paraId="017D9C6A" w14:textId="138DF12E" w:rsidR="006D2115" w:rsidRPr="006D2115" w:rsidRDefault="006D2115" w:rsidP="00F50B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6D2115">
              <w:rPr>
                <w:rFonts w:cstheme="minorHAnsi"/>
              </w:rPr>
              <w:t>From the leaders who have attended the Senior Collaborative Leadership programme 54% have been promoted into senior leadership roles, of which 28% were from a BME background</w:t>
            </w:r>
          </w:p>
        </w:tc>
        <w:tc>
          <w:tcPr>
            <w:tcW w:w="2960" w:type="dxa"/>
          </w:tcPr>
          <w:p w14:paraId="5A9D932D" w14:textId="77777777" w:rsidR="006D2115" w:rsidRDefault="006D2115" w:rsidP="00F50B5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Close the gap between BME and white colleagues in senior leadership </w:t>
            </w:r>
            <w:proofErr w:type="gramStart"/>
            <w:r>
              <w:t>posts</w:t>
            </w:r>
            <w:proofErr w:type="gramEnd"/>
          </w:p>
          <w:p w14:paraId="7B1C46F2" w14:textId="77777777" w:rsidR="006D2115" w:rsidRDefault="006D2115" w:rsidP="00F50B5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Establish if there is a pattern in treatment and experiences for BME </w:t>
            </w:r>
            <w:proofErr w:type="gramStart"/>
            <w:r>
              <w:t>colleagues</w:t>
            </w:r>
            <w:proofErr w:type="gramEnd"/>
          </w:p>
          <w:p w14:paraId="5E514A53" w14:textId="77777777" w:rsidR="006D2115" w:rsidRDefault="006D2115" w:rsidP="00F50B5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The Trust meeting the Model Employer </w:t>
            </w:r>
            <w:proofErr w:type="gramStart"/>
            <w:r>
              <w:t>targets</w:t>
            </w:r>
            <w:proofErr w:type="gramEnd"/>
          </w:p>
          <w:p w14:paraId="6659A8DC" w14:textId="77777777" w:rsidR="006D2115" w:rsidRDefault="006D2115" w:rsidP="00F50B5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Each senior leadership post within the Trust has at least one successor </w:t>
            </w:r>
            <w:proofErr w:type="gramStart"/>
            <w:r>
              <w:t>identified</w:t>
            </w:r>
            <w:proofErr w:type="gramEnd"/>
          </w:p>
          <w:p w14:paraId="2C146EFD" w14:textId="1D01BA6D" w:rsidR="006D2115" w:rsidRDefault="006D2115" w:rsidP="00F50B5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The Trust can demonstrate that there is an equitable career progression process in </w:t>
            </w:r>
            <w:proofErr w:type="gramStart"/>
            <w:r>
              <w:t>place</w:t>
            </w:r>
            <w:proofErr w:type="gramEnd"/>
          </w:p>
          <w:p w14:paraId="26F2B0E9" w14:textId="148E6EC4" w:rsidR="006D2115" w:rsidRDefault="006D2115" w:rsidP="00F50B56">
            <w:pPr>
              <w:ind w:firstLine="720"/>
            </w:pPr>
          </w:p>
          <w:p w14:paraId="47799BAF" w14:textId="77777777" w:rsidR="006D2115" w:rsidRDefault="006D2115" w:rsidP="006D2115"/>
          <w:p w14:paraId="1F565587" w14:textId="77777777" w:rsidR="006D2115" w:rsidRDefault="006D2115" w:rsidP="006D2115"/>
          <w:p w14:paraId="4E1BE46C" w14:textId="77777777" w:rsidR="006D2115" w:rsidRDefault="006D2115" w:rsidP="006D2115"/>
          <w:p w14:paraId="4AE63BEA" w14:textId="54FE4C81" w:rsidR="006D2115" w:rsidRDefault="006D2115" w:rsidP="006D2115"/>
        </w:tc>
        <w:tc>
          <w:tcPr>
            <w:tcW w:w="987" w:type="dxa"/>
          </w:tcPr>
          <w:p w14:paraId="7D955CB1" w14:textId="5700E5D1" w:rsidR="006D2115" w:rsidRDefault="006D2115">
            <w:r>
              <w:t>Ma</w:t>
            </w:r>
            <w:r w:rsidR="00F50B56">
              <w:t>r</w:t>
            </w:r>
            <w:r>
              <w:t xml:space="preserve"> 23</w:t>
            </w:r>
          </w:p>
        </w:tc>
        <w:tc>
          <w:tcPr>
            <w:tcW w:w="989" w:type="dxa"/>
          </w:tcPr>
          <w:p w14:paraId="6611F20D" w14:textId="676B4D7D" w:rsidR="006D2115" w:rsidRDefault="006D2115">
            <w:r>
              <w:t>G</w:t>
            </w:r>
          </w:p>
        </w:tc>
      </w:tr>
      <w:tr w:rsidR="00732440" w14:paraId="00B5AECC" w14:textId="77777777" w:rsidTr="00732440">
        <w:tc>
          <w:tcPr>
            <w:tcW w:w="2399" w:type="dxa"/>
          </w:tcPr>
          <w:p w14:paraId="1458A9E6" w14:textId="429EF20D" w:rsidR="006D2115" w:rsidRDefault="00C3085E">
            <w:r w:rsidRPr="00C3085E">
              <w:t>2. Relative likelihood of staff being appointed from shortlisting across all posts.</w:t>
            </w:r>
          </w:p>
        </w:tc>
        <w:tc>
          <w:tcPr>
            <w:tcW w:w="3521" w:type="dxa"/>
          </w:tcPr>
          <w:p w14:paraId="13D49C5C" w14:textId="77777777" w:rsidR="006D2115" w:rsidRDefault="00F50B56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 robust recruitment and selection training programme including sessions on unconscious </w:t>
            </w:r>
            <w:proofErr w:type="gramStart"/>
            <w:r>
              <w:rPr>
                <w:rFonts w:cstheme="minorHAnsi"/>
              </w:rPr>
              <w:t>bias</w:t>
            </w:r>
            <w:proofErr w:type="gramEnd"/>
          </w:p>
          <w:p w14:paraId="1D7C0E70" w14:textId="77777777" w:rsidR="00F50B56" w:rsidRDefault="00F50B56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BME colleagues to sit on </w:t>
            </w:r>
            <w:proofErr w:type="gramStart"/>
            <w:r>
              <w:rPr>
                <w:rFonts w:cstheme="minorHAnsi"/>
              </w:rPr>
              <w:t>interviews</w:t>
            </w:r>
            <w:proofErr w:type="gramEnd"/>
          </w:p>
          <w:p w14:paraId="537F6137" w14:textId="77777777" w:rsidR="00F50B56" w:rsidRDefault="00F50B56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and train a pool of E, D and I trained </w:t>
            </w:r>
            <w:proofErr w:type="gramStart"/>
            <w:r>
              <w:rPr>
                <w:rFonts w:cstheme="minorHAnsi"/>
              </w:rPr>
              <w:t>interviewers</w:t>
            </w:r>
            <w:proofErr w:type="gramEnd"/>
          </w:p>
          <w:p w14:paraId="287A9C52" w14:textId="6292AB35" w:rsidR="00F50B56" w:rsidRPr="00133C1A" w:rsidRDefault="00F50B56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F50B56">
              <w:rPr>
                <w:rFonts w:cstheme="minorHAnsi"/>
              </w:rPr>
              <w:t>Review where jobs are advertised externally and identify new areas to advertise.</w:t>
            </w:r>
          </w:p>
        </w:tc>
        <w:tc>
          <w:tcPr>
            <w:tcW w:w="1202" w:type="dxa"/>
          </w:tcPr>
          <w:p w14:paraId="2502312B" w14:textId="77777777" w:rsidR="006D2115" w:rsidRDefault="00F50B56">
            <w:r>
              <w:t>Senior Resourcing Manager</w:t>
            </w:r>
          </w:p>
          <w:p w14:paraId="098A1FA8" w14:textId="77777777" w:rsidR="00F50B56" w:rsidRDefault="00F50B56"/>
          <w:p w14:paraId="51A9EAF1" w14:textId="09732483" w:rsidR="00F50B56" w:rsidRDefault="00F50B56">
            <w:r>
              <w:t xml:space="preserve">E, </w:t>
            </w:r>
            <w:proofErr w:type="gramStart"/>
            <w:r>
              <w:t>D</w:t>
            </w:r>
            <w:proofErr w:type="gramEnd"/>
            <w:r>
              <w:t xml:space="preserve"> and I Lead</w:t>
            </w:r>
          </w:p>
          <w:p w14:paraId="68EAC9C7" w14:textId="77777777" w:rsidR="00F50B56" w:rsidRDefault="00F50B56"/>
          <w:p w14:paraId="02CBBF5F" w14:textId="2428B521" w:rsidR="00F50B56" w:rsidRDefault="00732440">
            <w:r>
              <w:t>Cultural Diversity</w:t>
            </w:r>
            <w:r w:rsidR="00F50B56">
              <w:t xml:space="preserve"> Network Lead</w:t>
            </w:r>
          </w:p>
        </w:tc>
        <w:tc>
          <w:tcPr>
            <w:tcW w:w="2821" w:type="dxa"/>
          </w:tcPr>
          <w:p w14:paraId="27DCC8D2" w14:textId="77777777" w:rsidR="006D2115" w:rsidRDefault="00732440" w:rsidP="00F50B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 new recruitment and selection training programme has been developed and piloted in July with senior </w:t>
            </w:r>
            <w:proofErr w:type="gramStart"/>
            <w:r>
              <w:rPr>
                <w:rFonts w:cstheme="minorHAnsi"/>
              </w:rPr>
              <w:t>managers</w:t>
            </w:r>
            <w:proofErr w:type="gramEnd"/>
          </w:p>
          <w:p w14:paraId="5D796139" w14:textId="7658430C" w:rsidR="00732440" w:rsidRPr="00F50B56" w:rsidRDefault="00732440" w:rsidP="00F50B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New Cultural Diversity Network established  </w:t>
            </w:r>
          </w:p>
        </w:tc>
        <w:tc>
          <w:tcPr>
            <w:tcW w:w="2960" w:type="dxa"/>
          </w:tcPr>
          <w:p w14:paraId="3F6857E0" w14:textId="77777777" w:rsidR="006D2115" w:rsidRDefault="00732440" w:rsidP="0073244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Increase in the number of BME applicants into Trust </w:t>
            </w:r>
            <w:proofErr w:type="gramStart"/>
            <w:r>
              <w:t>roles</w:t>
            </w:r>
            <w:proofErr w:type="gramEnd"/>
          </w:p>
          <w:p w14:paraId="57E3CC23" w14:textId="77777777" w:rsidR="00732440" w:rsidRDefault="00732440" w:rsidP="0073244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All managers trained in recruitment and selection </w:t>
            </w:r>
            <w:proofErr w:type="gramStart"/>
            <w:r>
              <w:t>training</w:t>
            </w:r>
            <w:proofErr w:type="gramEnd"/>
          </w:p>
          <w:p w14:paraId="1493AD04" w14:textId="3D88AC15" w:rsidR="00732440" w:rsidRDefault="00732440" w:rsidP="0073244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Members of the Cultural Diversity Network involved in improving recruitment and selection processes</w:t>
            </w:r>
          </w:p>
        </w:tc>
        <w:tc>
          <w:tcPr>
            <w:tcW w:w="987" w:type="dxa"/>
          </w:tcPr>
          <w:p w14:paraId="00612CC0" w14:textId="51982E55" w:rsidR="006D2115" w:rsidRDefault="00732440">
            <w:r>
              <w:t>Mar 23</w:t>
            </w:r>
          </w:p>
        </w:tc>
        <w:tc>
          <w:tcPr>
            <w:tcW w:w="989" w:type="dxa"/>
          </w:tcPr>
          <w:p w14:paraId="2AFE815E" w14:textId="563650EA" w:rsidR="006D2115" w:rsidRDefault="00732440">
            <w:r>
              <w:t>G</w:t>
            </w:r>
          </w:p>
        </w:tc>
      </w:tr>
      <w:tr w:rsidR="00732440" w:rsidRPr="00732440" w14:paraId="1B98EA98" w14:textId="77777777" w:rsidTr="00732440">
        <w:tc>
          <w:tcPr>
            <w:tcW w:w="2399" w:type="dxa"/>
          </w:tcPr>
          <w:p w14:paraId="0A2771AF" w14:textId="77777777" w:rsidR="00732440" w:rsidRPr="00732440" w:rsidRDefault="00732440" w:rsidP="00E70456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lastRenderedPageBreak/>
              <w:t>WRES indicator</w:t>
            </w:r>
          </w:p>
        </w:tc>
        <w:tc>
          <w:tcPr>
            <w:tcW w:w="3521" w:type="dxa"/>
          </w:tcPr>
          <w:p w14:paraId="26410D02" w14:textId="77777777" w:rsidR="00732440" w:rsidRPr="00732440" w:rsidRDefault="00732440" w:rsidP="00E70456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</w:p>
        </w:tc>
        <w:tc>
          <w:tcPr>
            <w:tcW w:w="1202" w:type="dxa"/>
          </w:tcPr>
          <w:p w14:paraId="289CD5AD" w14:textId="77777777" w:rsidR="00732440" w:rsidRPr="00732440" w:rsidRDefault="00732440" w:rsidP="00E70456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Lead</w:t>
            </w:r>
          </w:p>
        </w:tc>
        <w:tc>
          <w:tcPr>
            <w:tcW w:w="2821" w:type="dxa"/>
          </w:tcPr>
          <w:p w14:paraId="23BE206C" w14:textId="77777777" w:rsidR="00732440" w:rsidRPr="00732440" w:rsidRDefault="00732440" w:rsidP="00E70456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Progress</w:t>
            </w:r>
          </w:p>
        </w:tc>
        <w:tc>
          <w:tcPr>
            <w:tcW w:w="2960" w:type="dxa"/>
          </w:tcPr>
          <w:p w14:paraId="4FEE8927" w14:textId="77777777" w:rsidR="00732440" w:rsidRPr="00732440" w:rsidRDefault="00732440" w:rsidP="00E70456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Outcome</w:t>
            </w:r>
          </w:p>
        </w:tc>
        <w:tc>
          <w:tcPr>
            <w:tcW w:w="987" w:type="dxa"/>
          </w:tcPr>
          <w:p w14:paraId="0D1086AC" w14:textId="77777777" w:rsidR="00732440" w:rsidRPr="00732440" w:rsidRDefault="00732440" w:rsidP="00E70456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Date</w:t>
            </w:r>
          </w:p>
        </w:tc>
        <w:tc>
          <w:tcPr>
            <w:tcW w:w="989" w:type="dxa"/>
          </w:tcPr>
          <w:p w14:paraId="4E0B1E5E" w14:textId="77777777" w:rsidR="00732440" w:rsidRPr="00732440" w:rsidRDefault="00732440" w:rsidP="00E70456">
            <w:pPr>
              <w:rPr>
                <w:b/>
                <w:bCs/>
              </w:rPr>
            </w:pPr>
            <w:r w:rsidRPr="00732440">
              <w:rPr>
                <w:b/>
                <w:bCs/>
              </w:rPr>
              <w:t>Status</w:t>
            </w:r>
          </w:p>
        </w:tc>
      </w:tr>
      <w:tr w:rsidR="00732440" w14:paraId="42263368" w14:textId="77777777" w:rsidTr="00732440">
        <w:tc>
          <w:tcPr>
            <w:tcW w:w="2399" w:type="dxa"/>
          </w:tcPr>
          <w:p w14:paraId="3F108D85" w14:textId="089C3910" w:rsidR="0011661E" w:rsidRDefault="00C3085E" w:rsidP="0011661E">
            <w:r w:rsidRPr="00C3085E">
              <w:t>3. Relative likelihood of staff entering the formal disciplinary process as measured by entry into a formal disciplinary investigation.</w:t>
            </w:r>
          </w:p>
        </w:tc>
        <w:tc>
          <w:tcPr>
            <w:tcW w:w="3521" w:type="dxa"/>
          </w:tcPr>
          <w:p w14:paraId="0F1CB5E0" w14:textId="3A010675" w:rsidR="0011661E" w:rsidRDefault="00732440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Analyse reasons for staff entering the formal disciplinary </w:t>
            </w:r>
            <w:proofErr w:type="gramStart"/>
            <w:r>
              <w:rPr>
                <w:rFonts w:cstheme="minorHAnsi"/>
              </w:rPr>
              <w:t>process</w:t>
            </w:r>
            <w:proofErr w:type="gramEnd"/>
          </w:p>
          <w:p w14:paraId="54617A63" w14:textId="48D14136" w:rsidR="009114EB" w:rsidRDefault="009114EB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Monitoring of disciplinary cases by ethnicity</w:t>
            </w:r>
          </w:p>
          <w:p w14:paraId="14E0C338" w14:textId="77777777" w:rsidR="00732440" w:rsidRDefault="00732440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the Trust’s current investigation skills training </w:t>
            </w:r>
            <w:proofErr w:type="gramStart"/>
            <w:r>
              <w:rPr>
                <w:rFonts w:cstheme="minorHAnsi"/>
              </w:rPr>
              <w:t>programme</w:t>
            </w:r>
            <w:proofErr w:type="gramEnd"/>
          </w:p>
          <w:p w14:paraId="7911FCBB" w14:textId="73848731" w:rsidR="00732440" w:rsidRPr="00133C1A" w:rsidRDefault="00732440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the pool of managers currently trained to undertake investigations </w:t>
            </w:r>
          </w:p>
        </w:tc>
        <w:tc>
          <w:tcPr>
            <w:tcW w:w="1202" w:type="dxa"/>
          </w:tcPr>
          <w:p w14:paraId="421994D5" w14:textId="224E5C97" w:rsidR="0011661E" w:rsidRDefault="00732440">
            <w:r>
              <w:t>Head of HR</w:t>
            </w:r>
          </w:p>
        </w:tc>
        <w:tc>
          <w:tcPr>
            <w:tcW w:w="2821" w:type="dxa"/>
          </w:tcPr>
          <w:p w14:paraId="6A6F95CE" w14:textId="65581A3A" w:rsidR="0011661E" w:rsidRPr="009114EB" w:rsidRDefault="009114EB" w:rsidP="009114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WRES report 21/22 demonstrates that there has been a significant reduction in the number of BME staff who have entered the formal disciplinary process</w:t>
            </w:r>
          </w:p>
        </w:tc>
        <w:tc>
          <w:tcPr>
            <w:tcW w:w="2960" w:type="dxa"/>
          </w:tcPr>
          <w:p w14:paraId="61D1C89F" w14:textId="77777777" w:rsidR="0011661E" w:rsidRDefault="009114EB" w:rsidP="009114E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All managers involved in investigations are appropriately skilled and </w:t>
            </w:r>
            <w:proofErr w:type="gramStart"/>
            <w:r>
              <w:t>trained</w:t>
            </w:r>
            <w:proofErr w:type="gramEnd"/>
          </w:p>
          <w:p w14:paraId="55D2E54A" w14:textId="17CE564F" w:rsidR="009114EB" w:rsidRDefault="009114EB" w:rsidP="009114EB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987" w:type="dxa"/>
          </w:tcPr>
          <w:p w14:paraId="16B31F7A" w14:textId="1F68772C" w:rsidR="0011661E" w:rsidRDefault="009114EB">
            <w:r>
              <w:t>Mar 23</w:t>
            </w:r>
          </w:p>
        </w:tc>
        <w:tc>
          <w:tcPr>
            <w:tcW w:w="989" w:type="dxa"/>
          </w:tcPr>
          <w:p w14:paraId="70CB4BC2" w14:textId="07EDD006" w:rsidR="0011661E" w:rsidRDefault="009114EB">
            <w:r>
              <w:t>G</w:t>
            </w:r>
          </w:p>
        </w:tc>
      </w:tr>
      <w:tr w:rsidR="00732440" w14:paraId="65060653" w14:textId="77777777" w:rsidTr="00732440">
        <w:tc>
          <w:tcPr>
            <w:tcW w:w="2399" w:type="dxa"/>
          </w:tcPr>
          <w:p w14:paraId="41E4B039" w14:textId="7AA6094C" w:rsidR="0011661E" w:rsidRDefault="00C3085E" w:rsidP="0011661E">
            <w:r w:rsidRPr="00C3085E">
              <w:t>4. Relative likelihood of staff accessing non-mandatory training and CPD.</w:t>
            </w:r>
          </w:p>
        </w:tc>
        <w:tc>
          <w:tcPr>
            <w:tcW w:w="3521" w:type="dxa"/>
          </w:tcPr>
          <w:p w14:paraId="6CDE90E3" w14:textId="50976CEB" w:rsidR="00267D60" w:rsidRDefault="009C3C68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Investigation to understand </w:t>
            </w:r>
            <w:r w:rsidR="00267D60">
              <w:rPr>
                <w:rFonts w:cstheme="minorHAnsi"/>
              </w:rPr>
              <w:t xml:space="preserve">why there has been a reduction in the number of BME staff accessing non-mandatory </w:t>
            </w:r>
            <w:proofErr w:type="gramStart"/>
            <w:r w:rsidR="00267D60">
              <w:rPr>
                <w:rFonts w:cstheme="minorHAnsi"/>
              </w:rPr>
              <w:t>training</w:t>
            </w:r>
            <w:proofErr w:type="gramEnd"/>
          </w:p>
          <w:p w14:paraId="1EFBD970" w14:textId="11FB9501" w:rsidR="007C2327" w:rsidRDefault="007C2327" w:rsidP="007C23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all training undertaken by individuals is recorded </w:t>
            </w:r>
            <w:proofErr w:type="gramStart"/>
            <w:r>
              <w:rPr>
                <w:rFonts w:cstheme="minorHAnsi"/>
              </w:rPr>
              <w:t>accurately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7B9011D7" w14:textId="3E554966" w:rsidR="007C2327" w:rsidRDefault="007C2327" w:rsidP="007C23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all individuals have an </w:t>
            </w:r>
            <w:proofErr w:type="gramStart"/>
            <w:r>
              <w:rPr>
                <w:rFonts w:cstheme="minorHAnsi"/>
              </w:rPr>
              <w:t>appraisal</w:t>
            </w:r>
            <w:proofErr w:type="gramEnd"/>
          </w:p>
          <w:p w14:paraId="3C60E8A4" w14:textId="61574AD4" w:rsidR="0011661E" w:rsidRDefault="009114EB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Implement a reciprocal mentoring </w:t>
            </w:r>
            <w:proofErr w:type="gramStart"/>
            <w:r>
              <w:rPr>
                <w:rFonts w:cstheme="minorHAnsi"/>
              </w:rPr>
              <w:t>programme</w:t>
            </w:r>
            <w:proofErr w:type="gramEnd"/>
          </w:p>
          <w:p w14:paraId="3093FB89" w14:textId="77777777" w:rsidR="009114EB" w:rsidRDefault="009114EB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Ensure that all medical trainees have a Medical Supervisor</w:t>
            </w:r>
          </w:p>
          <w:p w14:paraId="7D4956A4" w14:textId="583C0794" w:rsidR="00F159AB" w:rsidRPr="00133C1A" w:rsidRDefault="00F159AB" w:rsidP="007C2327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202" w:type="dxa"/>
          </w:tcPr>
          <w:p w14:paraId="018DCCEA" w14:textId="567654F9" w:rsidR="0011661E" w:rsidRDefault="009114EB">
            <w:r>
              <w:t>Head of OD</w:t>
            </w:r>
          </w:p>
        </w:tc>
        <w:tc>
          <w:tcPr>
            <w:tcW w:w="2821" w:type="dxa"/>
          </w:tcPr>
          <w:p w14:paraId="5A6F7092" w14:textId="77777777" w:rsidR="0011661E" w:rsidRDefault="009114EB" w:rsidP="009114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reciprocal mentoring programme is being developed with support from the NW NHS Leadership Academy</w:t>
            </w:r>
          </w:p>
          <w:p w14:paraId="0993B100" w14:textId="77777777" w:rsidR="009114EB" w:rsidRDefault="009114EB" w:rsidP="00F159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Process in place to ensure that all medical trainees have a Medical Supervisor</w:t>
            </w:r>
          </w:p>
          <w:p w14:paraId="2E63D128" w14:textId="77777777" w:rsidR="00F159AB" w:rsidRDefault="00F159AB" w:rsidP="00F159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Organisational Training Needs Analysis project commenced in </w:t>
            </w:r>
            <w:proofErr w:type="gramStart"/>
            <w:r>
              <w:rPr>
                <w:rFonts w:cstheme="minorHAnsi"/>
              </w:rPr>
              <w:t>September</w:t>
            </w:r>
            <w:proofErr w:type="gramEnd"/>
          </w:p>
          <w:p w14:paraId="37FADFE3" w14:textId="6EA296FF" w:rsidR="00F159AB" w:rsidRPr="00F159AB" w:rsidRDefault="00F159AB" w:rsidP="00F159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New approach to appraisal being developed</w:t>
            </w:r>
          </w:p>
        </w:tc>
        <w:tc>
          <w:tcPr>
            <w:tcW w:w="2960" w:type="dxa"/>
          </w:tcPr>
          <w:p w14:paraId="6F637FB3" w14:textId="77777777" w:rsidR="0011661E" w:rsidRDefault="00F159AB" w:rsidP="00F159A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Members of the BME workforce provided with the opportunity to mentor members of the </w:t>
            </w:r>
            <w:proofErr w:type="gramStart"/>
            <w:r>
              <w:t>Board</w:t>
            </w:r>
            <w:proofErr w:type="gramEnd"/>
          </w:p>
          <w:p w14:paraId="2E6BC7C2" w14:textId="26D42BA7" w:rsidR="00F159AB" w:rsidRDefault="00F159AB" w:rsidP="00F159A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All members of the workforce have an appraisal whereby their training needs are </w:t>
            </w:r>
            <w:r w:rsidR="004F25E6">
              <w:t>identified,</w:t>
            </w:r>
            <w:r>
              <w:t xml:space="preserve"> and those needs met</w:t>
            </w:r>
          </w:p>
        </w:tc>
        <w:tc>
          <w:tcPr>
            <w:tcW w:w="987" w:type="dxa"/>
          </w:tcPr>
          <w:p w14:paraId="77DB1692" w14:textId="2AC989A3" w:rsidR="0011661E" w:rsidRDefault="009114EB">
            <w:r>
              <w:t>Mar 23</w:t>
            </w:r>
          </w:p>
        </w:tc>
        <w:tc>
          <w:tcPr>
            <w:tcW w:w="989" w:type="dxa"/>
          </w:tcPr>
          <w:p w14:paraId="2AFDC89D" w14:textId="480A773E" w:rsidR="0011661E" w:rsidRDefault="009114EB">
            <w:r>
              <w:t>R</w:t>
            </w:r>
          </w:p>
        </w:tc>
      </w:tr>
      <w:tr w:rsidR="00732440" w14:paraId="5024F56D" w14:textId="77777777" w:rsidTr="00732440">
        <w:tc>
          <w:tcPr>
            <w:tcW w:w="2399" w:type="dxa"/>
          </w:tcPr>
          <w:p w14:paraId="151E82EA" w14:textId="6D6BEA61" w:rsidR="0011661E" w:rsidRDefault="00C3085E" w:rsidP="0011661E">
            <w:r w:rsidRPr="00C3085E">
              <w:t xml:space="preserve">5. </w:t>
            </w:r>
            <w:r>
              <w:t>%</w:t>
            </w:r>
            <w:r w:rsidRPr="00C3085E">
              <w:t xml:space="preserve"> of staff experiencing harassment, bullying or abuse from patients, </w:t>
            </w:r>
            <w:r w:rsidR="00F159AB" w:rsidRPr="00C3085E">
              <w:t>relatives,</w:t>
            </w:r>
            <w:r w:rsidRPr="00C3085E">
              <w:t xml:space="preserve"> or the public in the last 12 month</w:t>
            </w:r>
          </w:p>
        </w:tc>
        <w:tc>
          <w:tcPr>
            <w:tcW w:w="3521" w:type="dxa"/>
          </w:tcPr>
          <w:p w14:paraId="2EEC7050" w14:textId="4DBFB79A" w:rsidR="00506006" w:rsidRDefault="008C609F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506006">
              <w:rPr>
                <w:rFonts w:cstheme="minorHAnsi"/>
              </w:rPr>
              <w:t xml:space="preserve">Review </w:t>
            </w:r>
            <w:r w:rsidR="00FC0356" w:rsidRPr="00506006">
              <w:rPr>
                <w:rFonts w:cstheme="minorHAnsi"/>
              </w:rPr>
              <w:t>all incidents</w:t>
            </w:r>
            <w:r w:rsidRPr="00506006">
              <w:rPr>
                <w:rFonts w:cstheme="minorHAnsi"/>
              </w:rPr>
              <w:t xml:space="preserve"> of racism within each </w:t>
            </w:r>
            <w:proofErr w:type="gramStart"/>
            <w:r w:rsidRPr="00506006">
              <w:rPr>
                <w:rFonts w:cstheme="minorHAnsi"/>
              </w:rPr>
              <w:t>division</w:t>
            </w:r>
            <w:proofErr w:type="gramEnd"/>
          </w:p>
          <w:p w14:paraId="4EF35BBF" w14:textId="051025F3" w:rsidR="000A225C" w:rsidRDefault="000A225C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Consider challenges posed to staff in relation to the care of patients who present racist </w:t>
            </w:r>
            <w:proofErr w:type="gramStart"/>
            <w:r>
              <w:rPr>
                <w:rFonts w:cstheme="minorHAnsi"/>
              </w:rPr>
              <w:t>behaviour</w:t>
            </w:r>
            <w:proofErr w:type="gramEnd"/>
          </w:p>
          <w:p w14:paraId="3D95F61D" w14:textId="20373891" w:rsidR="0067267B" w:rsidRPr="00506006" w:rsidRDefault="0067267B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506006">
              <w:rPr>
                <w:rFonts w:cstheme="minorHAnsi"/>
              </w:rPr>
              <w:lastRenderedPageBreak/>
              <w:t>Ensure that the Zero Tolerance</w:t>
            </w:r>
            <w:r w:rsidR="00B7361D" w:rsidRPr="00506006">
              <w:rPr>
                <w:rFonts w:cstheme="minorHAnsi"/>
              </w:rPr>
              <w:t xml:space="preserve"> Abuse from Patients</w:t>
            </w:r>
            <w:r w:rsidRPr="00506006">
              <w:rPr>
                <w:rFonts w:cstheme="minorHAnsi"/>
              </w:rPr>
              <w:t xml:space="preserve"> policy is </w:t>
            </w:r>
            <w:r w:rsidR="00424C34" w:rsidRPr="00506006">
              <w:rPr>
                <w:rFonts w:cstheme="minorHAnsi"/>
              </w:rPr>
              <w:t>embed</w:t>
            </w:r>
            <w:r w:rsidR="00424C34">
              <w:rPr>
                <w:rFonts w:cstheme="minorHAnsi"/>
              </w:rPr>
              <w:t>ded</w:t>
            </w:r>
            <w:r w:rsidRPr="00506006">
              <w:rPr>
                <w:rFonts w:cstheme="minorHAnsi"/>
              </w:rPr>
              <w:t xml:space="preserve"> across the </w:t>
            </w:r>
            <w:proofErr w:type="gramStart"/>
            <w:r w:rsidRPr="00506006">
              <w:rPr>
                <w:rFonts w:cstheme="minorHAnsi"/>
              </w:rPr>
              <w:t>organisation</w:t>
            </w:r>
            <w:proofErr w:type="gramEnd"/>
          </w:p>
          <w:p w14:paraId="4E9107B3" w14:textId="50238CC0" w:rsidR="0067267B" w:rsidRPr="00133C1A" w:rsidRDefault="0067267B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Ens</w:t>
            </w:r>
            <w:r w:rsidR="00045CD9">
              <w:rPr>
                <w:rFonts w:cstheme="minorHAnsi"/>
              </w:rPr>
              <w:t>ure that staff affected by</w:t>
            </w:r>
            <w:r w:rsidR="00B7361D">
              <w:rPr>
                <w:rFonts w:cstheme="minorHAnsi"/>
              </w:rPr>
              <w:t xml:space="preserve"> abuse are fully supported </w:t>
            </w:r>
          </w:p>
        </w:tc>
        <w:tc>
          <w:tcPr>
            <w:tcW w:w="1202" w:type="dxa"/>
          </w:tcPr>
          <w:p w14:paraId="6431A545" w14:textId="12E81C10" w:rsidR="0011661E" w:rsidRDefault="00586CD4">
            <w:r>
              <w:lastRenderedPageBreak/>
              <w:t>Head of HR</w:t>
            </w:r>
          </w:p>
          <w:p w14:paraId="6D89529F" w14:textId="77777777" w:rsidR="00586CD4" w:rsidRDefault="00586CD4"/>
          <w:p w14:paraId="2CE13CD0" w14:textId="443DD383" w:rsidR="00586CD4" w:rsidRDefault="00586CD4">
            <w:r>
              <w:t>Cultural Diversity Network</w:t>
            </w:r>
          </w:p>
        </w:tc>
        <w:tc>
          <w:tcPr>
            <w:tcW w:w="2821" w:type="dxa"/>
          </w:tcPr>
          <w:p w14:paraId="4AD3F828" w14:textId="77777777" w:rsidR="0011661E" w:rsidRDefault="00982221" w:rsidP="00A71D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Cultural Diversity Network </w:t>
            </w:r>
            <w:proofErr w:type="gramStart"/>
            <w:r>
              <w:rPr>
                <w:rFonts w:cstheme="minorHAnsi"/>
              </w:rPr>
              <w:t>established</w:t>
            </w:r>
            <w:proofErr w:type="gramEnd"/>
          </w:p>
          <w:p w14:paraId="6BC0CAA5" w14:textId="77777777" w:rsidR="00982221" w:rsidRDefault="00982221" w:rsidP="00A71D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Zero Tolerance</w:t>
            </w:r>
            <w:r w:rsidR="00424C34">
              <w:rPr>
                <w:rFonts w:cstheme="minorHAnsi"/>
              </w:rPr>
              <w:t xml:space="preserve"> Abuse from Patients policy is being </w:t>
            </w:r>
            <w:proofErr w:type="gramStart"/>
            <w:r w:rsidR="00424C34">
              <w:rPr>
                <w:rFonts w:cstheme="minorHAnsi"/>
              </w:rPr>
              <w:t>developed</w:t>
            </w:r>
            <w:proofErr w:type="gramEnd"/>
          </w:p>
          <w:p w14:paraId="6D4CF54D" w14:textId="77777777" w:rsidR="00424C34" w:rsidRDefault="00424C34" w:rsidP="00A71D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Psychological support available for colleagues </w:t>
            </w:r>
            <w:r>
              <w:rPr>
                <w:rFonts w:cstheme="minorHAnsi"/>
              </w:rPr>
              <w:lastRenderedPageBreak/>
              <w:t xml:space="preserve">who have experienced racist behaviour from </w:t>
            </w:r>
            <w:proofErr w:type="gramStart"/>
            <w:r>
              <w:rPr>
                <w:rFonts w:cstheme="minorHAnsi"/>
              </w:rPr>
              <w:t>patients</w:t>
            </w:r>
            <w:proofErr w:type="gramEnd"/>
          </w:p>
          <w:p w14:paraId="57E6C8C9" w14:textId="0CE5F74D" w:rsidR="00406A05" w:rsidRPr="006D2115" w:rsidRDefault="00406A05" w:rsidP="00406A05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960" w:type="dxa"/>
          </w:tcPr>
          <w:p w14:paraId="5B47069A" w14:textId="77777777" w:rsidR="006664F5" w:rsidRDefault="006664F5" w:rsidP="006664F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lastRenderedPageBreak/>
              <w:t xml:space="preserve">To develop and sustain an anti-racist </w:t>
            </w:r>
            <w:r w:rsidR="009129B5">
              <w:t xml:space="preserve">culture across the </w:t>
            </w:r>
            <w:proofErr w:type="gramStart"/>
            <w:r w:rsidR="009129B5">
              <w:t>organisation</w:t>
            </w:r>
            <w:proofErr w:type="gramEnd"/>
          </w:p>
          <w:p w14:paraId="746CD25C" w14:textId="77777777" w:rsidR="00A71DA0" w:rsidRDefault="009129B5" w:rsidP="00A71DA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To create opportunities for discussion, listening, learning and education to increase individual, team, </w:t>
            </w:r>
            <w:r>
              <w:lastRenderedPageBreak/>
              <w:t xml:space="preserve">and organisational awareness of </w:t>
            </w:r>
            <w:proofErr w:type="gramStart"/>
            <w:r>
              <w:t>racism</w:t>
            </w:r>
            <w:proofErr w:type="gramEnd"/>
          </w:p>
          <w:p w14:paraId="4BB19CF6" w14:textId="439CE0E7" w:rsidR="0011661E" w:rsidRDefault="009129B5" w:rsidP="00A71DA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To develop and create systems, policy and process to support reducing and managing incidents of racism to enable staff to feel able to come and be safe at work</w:t>
            </w:r>
          </w:p>
        </w:tc>
        <w:tc>
          <w:tcPr>
            <w:tcW w:w="987" w:type="dxa"/>
          </w:tcPr>
          <w:p w14:paraId="77DF7051" w14:textId="72BE84E6" w:rsidR="0011661E" w:rsidRDefault="00A71DA0">
            <w:r>
              <w:lastRenderedPageBreak/>
              <w:t>Mar 23</w:t>
            </w:r>
          </w:p>
        </w:tc>
        <w:tc>
          <w:tcPr>
            <w:tcW w:w="989" w:type="dxa"/>
          </w:tcPr>
          <w:p w14:paraId="51E4C34B" w14:textId="600B8CF0" w:rsidR="0011661E" w:rsidRDefault="00F159AB">
            <w:r>
              <w:t>G</w:t>
            </w:r>
          </w:p>
        </w:tc>
      </w:tr>
      <w:tr w:rsidR="00732440" w14:paraId="7C76C860" w14:textId="77777777" w:rsidTr="00732440">
        <w:tc>
          <w:tcPr>
            <w:tcW w:w="2399" w:type="dxa"/>
          </w:tcPr>
          <w:p w14:paraId="415D0873" w14:textId="1E904F8D" w:rsidR="0011661E" w:rsidRDefault="00C3085E" w:rsidP="0011661E">
            <w:r w:rsidRPr="00C3085E">
              <w:t xml:space="preserve">6. </w:t>
            </w:r>
            <w:r>
              <w:t>%</w:t>
            </w:r>
            <w:r w:rsidRPr="00C3085E">
              <w:t xml:space="preserve"> of staff experiencing harassment, bullying or abuse from staff in the last 12 months.</w:t>
            </w:r>
          </w:p>
        </w:tc>
        <w:tc>
          <w:tcPr>
            <w:tcW w:w="3521" w:type="dxa"/>
          </w:tcPr>
          <w:p w14:paraId="308E15B3" w14:textId="77777777" w:rsidR="0011661E" w:rsidRDefault="00DE4C06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all managers received training around the E, D and I </w:t>
            </w:r>
            <w:proofErr w:type="gramStart"/>
            <w:r>
              <w:rPr>
                <w:rFonts w:cstheme="minorHAnsi"/>
              </w:rPr>
              <w:t>agenda</w:t>
            </w:r>
            <w:proofErr w:type="gramEnd"/>
          </w:p>
          <w:p w14:paraId="496CC38F" w14:textId="77777777" w:rsidR="00DE4C06" w:rsidRDefault="00DE4C06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and implement </w:t>
            </w:r>
            <w:r w:rsidR="00465D87">
              <w:rPr>
                <w:rFonts w:cstheme="minorHAnsi"/>
              </w:rPr>
              <w:t>a Civility and Respect Toolkit</w:t>
            </w:r>
          </w:p>
          <w:p w14:paraId="10F019E3" w14:textId="77777777" w:rsidR="00465D87" w:rsidRDefault="00D978B1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embed Just Culture </w:t>
            </w:r>
            <w:proofErr w:type="gramStart"/>
            <w:r>
              <w:rPr>
                <w:rFonts w:cstheme="minorHAnsi"/>
              </w:rPr>
              <w:t>principles</w:t>
            </w:r>
            <w:proofErr w:type="gramEnd"/>
          </w:p>
          <w:p w14:paraId="4B05BEBE" w14:textId="77777777" w:rsidR="00EC166D" w:rsidRDefault="00EC166D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all staff complete Freedom to Speak Up </w:t>
            </w:r>
            <w:proofErr w:type="gramStart"/>
            <w:r>
              <w:rPr>
                <w:rFonts w:cstheme="minorHAnsi"/>
              </w:rPr>
              <w:t>training</w:t>
            </w:r>
            <w:proofErr w:type="gramEnd"/>
          </w:p>
          <w:p w14:paraId="2919EC03" w14:textId="6FC70455" w:rsidR="00DC765E" w:rsidRPr="00DC765E" w:rsidRDefault="0039488B" w:rsidP="00DC76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reported cases of bullying &amp; harassment </w:t>
            </w:r>
            <w:r w:rsidR="00DC765E">
              <w:rPr>
                <w:rFonts w:cstheme="minorHAnsi"/>
              </w:rPr>
              <w:t>through managers, Staff Side and HR</w:t>
            </w:r>
          </w:p>
        </w:tc>
        <w:tc>
          <w:tcPr>
            <w:tcW w:w="1202" w:type="dxa"/>
          </w:tcPr>
          <w:p w14:paraId="631A8DCD" w14:textId="299C1CD2" w:rsidR="0011661E" w:rsidRDefault="00D978B1">
            <w:r>
              <w:t>E, D</w:t>
            </w:r>
            <w:r w:rsidR="006528FC">
              <w:t>,</w:t>
            </w:r>
            <w:r>
              <w:t xml:space="preserve"> and I Lead</w:t>
            </w:r>
          </w:p>
          <w:p w14:paraId="0EF20915" w14:textId="77777777" w:rsidR="00D978B1" w:rsidRDefault="00D978B1"/>
          <w:p w14:paraId="4FD0F5E7" w14:textId="77777777" w:rsidR="00D978B1" w:rsidRDefault="00D978B1">
            <w:r>
              <w:t>Head of OD</w:t>
            </w:r>
          </w:p>
          <w:p w14:paraId="4026519E" w14:textId="77777777" w:rsidR="00D978B1" w:rsidRDefault="00D978B1"/>
          <w:p w14:paraId="627FE676" w14:textId="539D6314" w:rsidR="00D978B1" w:rsidRDefault="00D978B1">
            <w:r>
              <w:t>Head of HR</w:t>
            </w:r>
          </w:p>
        </w:tc>
        <w:tc>
          <w:tcPr>
            <w:tcW w:w="2821" w:type="dxa"/>
          </w:tcPr>
          <w:p w14:paraId="1A64A8DC" w14:textId="7D8267EF" w:rsidR="0011661E" w:rsidRDefault="00DC765E" w:rsidP="000B4D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 &amp; H c</w:t>
            </w:r>
            <w:r w:rsidR="000B4D9D">
              <w:rPr>
                <w:rFonts w:cstheme="minorHAnsi"/>
              </w:rPr>
              <w:t>ases are monitored monthly at JNCC</w:t>
            </w:r>
          </w:p>
          <w:p w14:paraId="66A367A7" w14:textId="77777777" w:rsidR="00DD294E" w:rsidRDefault="00DD294E" w:rsidP="000B4D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Managing inappropriate behaviour built into all leadership and management development </w:t>
            </w:r>
            <w:proofErr w:type="gramStart"/>
            <w:r>
              <w:rPr>
                <w:rFonts w:cstheme="minorHAnsi"/>
              </w:rPr>
              <w:t>programmes</w:t>
            </w:r>
            <w:proofErr w:type="gramEnd"/>
          </w:p>
          <w:p w14:paraId="1E4942E1" w14:textId="77777777" w:rsidR="00DD294E" w:rsidRDefault="00BA2F0E" w:rsidP="000B4D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E, D and I training included in all leadership and management development training </w:t>
            </w:r>
            <w:proofErr w:type="gramStart"/>
            <w:r>
              <w:rPr>
                <w:rFonts w:cstheme="minorHAnsi"/>
              </w:rPr>
              <w:t>programmes</w:t>
            </w:r>
            <w:proofErr w:type="gramEnd"/>
          </w:p>
          <w:p w14:paraId="46328B11" w14:textId="77777777" w:rsidR="00BA2F0E" w:rsidRDefault="00EC166D" w:rsidP="000B4D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Freedom to Speak Up training e-learning package available for managers and </w:t>
            </w:r>
            <w:proofErr w:type="gramStart"/>
            <w:r>
              <w:rPr>
                <w:rFonts w:cstheme="minorHAnsi"/>
              </w:rPr>
              <w:t>staff</w:t>
            </w:r>
            <w:proofErr w:type="gramEnd"/>
          </w:p>
          <w:p w14:paraId="5FB91F9F" w14:textId="1FFA7C21" w:rsidR="00E23CE6" w:rsidRPr="006D2115" w:rsidRDefault="00E23CE6" w:rsidP="000B4D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Just Culture principles embedded in all HR processes and procedures</w:t>
            </w:r>
          </w:p>
        </w:tc>
        <w:tc>
          <w:tcPr>
            <w:tcW w:w="2960" w:type="dxa"/>
          </w:tcPr>
          <w:p w14:paraId="5D152677" w14:textId="77777777" w:rsidR="006528FC" w:rsidRDefault="004360B0" w:rsidP="00DD50B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To create a culture where people feel </w:t>
            </w:r>
            <w:r w:rsidR="006528FC">
              <w:t xml:space="preserve">included and </w:t>
            </w:r>
            <w:proofErr w:type="gramStart"/>
            <w:r w:rsidR="006528FC">
              <w:t>valued</w:t>
            </w:r>
            <w:proofErr w:type="gramEnd"/>
          </w:p>
          <w:p w14:paraId="205785F7" w14:textId="45B5734D" w:rsidR="0011661E" w:rsidRDefault="00DD294E" w:rsidP="00DD50B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All staff are aware of the behaviours expected of </w:t>
            </w:r>
            <w:proofErr w:type="gramStart"/>
            <w:r>
              <w:t>them</w:t>
            </w:r>
            <w:proofErr w:type="gramEnd"/>
          </w:p>
          <w:p w14:paraId="628D3315" w14:textId="77777777" w:rsidR="00DD294E" w:rsidRDefault="00A2481A" w:rsidP="00DD50B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Managers proactively address and manage poor </w:t>
            </w:r>
            <w:proofErr w:type="gramStart"/>
            <w:r>
              <w:t>behaviour</w:t>
            </w:r>
            <w:proofErr w:type="gramEnd"/>
          </w:p>
          <w:p w14:paraId="5BFF0009" w14:textId="1417726B" w:rsidR="00A2481A" w:rsidRDefault="00A2481A" w:rsidP="00A2481A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987" w:type="dxa"/>
          </w:tcPr>
          <w:p w14:paraId="60B13AF9" w14:textId="110C8D79" w:rsidR="0011661E" w:rsidRDefault="006528FC">
            <w:r>
              <w:t>Mar 23</w:t>
            </w:r>
          </w:p>
        </w:tc>
        <w:tc>
          <w:tcPr>
            <w:tcW w:w="989" w:type="dxa"/>
          </w:tcPr>
          <w:p w14:paraId="0A305D45" w14:textId="362ABD36" w:rsidR="0011661E" w:rsidRDefault="00F159AB">
            <w:r>
              <w:t>G</w:t>
            </w:r>
          </w:p>
        </w:tc>
      </w:tr>
      <w:tr w:rsidR="00732440" w14:paraId="1DEE2926" w14:textId="77777777" w:rsidTr="00732440">
        <w:tc>
          <w:tcPr>
            <w:tcW w:w="2399" w:type="dxa"/>
          </w:tcPr>
          <w:p w14:paraId="6CFF5A19" w14:textId="342DF6B1" w:rsidR="0011661E" w:rsidRDefault="00C3085E" w:rsidP="0011661E">
            <w:r w:rsidRPr="00C3085E">
              <w:t xml:space="preserve">7. </w:t>
            </w:r>
            <w:r>
              <w:t>%</w:t>
            </w:r>
            <w:r w:rsidRPr="00C3085E">
              <w:t xml:space="preserve"> believing that the Trust provides equal opportunities for career </w:t>
            </w:r>
            <w:r w:rsidRPr="00C3085E">
              <w:lastRenderedPageBreak/>
              <w:t>progression or promotion.</w:t>
            </w:r>
          </w:p>
        </w:tc>
        <w:tc>
          <w:tcPr>
            <w:tcW w:w="3521" w:type="dxa"/>
          </w:tcPr>
          <w:p w14:paraId="7BBDDAD2" w14:textId="2EAA4365" w:rsidR="0011661E" w:rsidRDefault="00AC067B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Ensure that the Trust’s succession </w:t>
            </w:r>
            <w:r w:rsidR="00BB6DC1">
              <w:rPr>
                <w:rFonts w:cstheme="minorHAnsi"/>
              </w:rPr>
              <w:t>planning,</w:t>
            </w:r>
            <w:r>
              <w:rPr>
                <w:rFonts w:cstheme="minorHAnsi"/>
              </w:rPr>
              <w:t xml:space="preserve"> and talent management processes are </w:t>
            </w:r>
            <w:r>
              <w:rPr>
                <w:rFonts w:cstheme="minorHAnsi"/>
              </w:rPr>
              <w:lastRenderedPageBreak/>
              <w:t xml:space="preserve">embedded across the </w:t>
            </w:r>
            <w:proofErr w:type="gramStart"/>
            <w:r>
              <w:rPr>
                <w:rFonts w:cstheme="minorHAnsi"/>
              </w:rPr>
              <w:t>organisation</w:t>
            </w:r>
            <w:proofErr w:type="gramEnd"/>
          </w:p>
          <w:p w14:paraId="3DA9D820" w14:textId="77777777" w:rsidR="00BB6DC1" w:rsidRDefault="00A4440B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and implement a reciprocal mentoring </w:t>
            </w:r>
            <w:proofErr w:type="gramStart"/>
            <w:r>
              <w:rPr>
                <w:rFonts w:cstheme="minorHAnsi"/>
              </w:rPr>
              <w:t>programme</w:t>
            </w:r>
            <w:proofErr w:type="gramEnd"/>
          </w:p>
          <w:p w14:paraId="1B3071A9" w14:textId="7A3C47B7" w:rsidR="00E72521" w:rsidRPr="00133C1A" w:rsidRDefault="00E72521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Set Model Employer trajectories </w:t>
            </w:r>
          </w:p>
        </w:tc>
        <w:tc>
          <w:tcPr>
            <w:tcW w:w="1202" w:type="dxa"/>
          </w:tcPr>
          <w:p w14:paraId="2C852E8C" w14:textId="19E52999" w:rsidR="0011661E" w:rsidRDefault="00E72521">
            <w:r>
              <w:lastRenderedPageBreak/>
              <w:t>Head of OD</w:t>
            </w:r>
          </w:p>
        </w:tc>
        <w:tc>
          <w:tcPr>
            <w:tcW w:w="2821" w:type="dxa"/>
          </w:tcPr>
          <w:p w14:paraId="42E13DC9" w14:textId="77777777" w:rsidR="00D802E1" w:rsidRPr="00D802E1" w:rsidRDefault="00D802E1" w:rsidP="003365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D802E1">
              <w:rPr>
                <w:rFonts w:cstheme="minorHAnsi"/>
              </w:rPr>
              <w:t xml:space="preserve">A reciprocal mentoring programme is being developed with support </w:t>
            </w:r>
            <w:r w:rsidRPr="00D802E1">
              <w:rPr>
                <w:rFonts w:cstheme="minorHAnsi"/>
              </w:rPr>
              <w:lastRenderedPageBreak/>
              <w:t>from the NW NHS Leadership Academy</w:t>
            </w:r>
          </w:p>
          <w:p w14:paraId="0C5775A6" w14:textId="47E58D86" w:rsidR="0011661E" w:rsidRPr="0009605B" w:rsidRDefault="003365FA" w:rsidP="00096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3365FA">
              <w:rPr>
                <w:rFonts w:cstheme="minorHAnsi"/>
              </w:rPr>
              <w:t>The Trust already has a succession planning process in place.  Further work needs to be undertaken to ensure the process is embedding across the organisation</w:t>
            </w:r>
          </w:p>
        </w:tc>
        <w:tc>
          <w:tcPr>
            <w:tcW w:w="2960" w:type="dxa"/>
          </w:tcPr>
          <w:p w14:paraId="255AB4BF" w14:textId="77777777" w:rsidR="0011661E" w:rsidRDefault="0009605B" w:rsidP="0009605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lastRenderedPageBreak/>
              <w:t>Staff believe that there is a fair a</w:t>
            </w:r>
            <w:r w:rsidR="005D02EE">
              <w:t>nd</w:t>
            </w:r>
            <w:r>
              <w:t xml:space="preserve"> transpar</w:t>
            </w:r>
            <w:r w:rsidR="005D02EE">
              <w:t xml:space="preserve">ent promotion process in </w:t>
            </w:r>
            <w:proofErr w:type="gramStart"/>
            <w:r w:rsidR="005D02EE">
              <w:t>place</w:t>
            </w:r>
            <w:proofErr w:type="gramEnd"/>
          </w:p>
          <w:p w14:paraId="12490B0B" w14:textId="0C82E1E9" w:rsidR="005D02EE" w:rsidRDefault="005D02EE" w:rsidP="0009605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lastRenderedPageBreak/>
              <w:t>Increase in the number of BME staff promoted into senior roles</w:t>
            </w:r>
          </w:p>
        </w:tc>
        <w:tc>
          <w:tcPr>
            <w:tcW w:w="987" w:type="dxa"/>
          </w:tcPr>
          <w:p w14:paraId="17395F25" w14:textId="60A56435" w:rsidR="005D02EE" w:rsidRDefault="005D02EE">
            <w:r>
              <w:lastRenderedPageBreak/>
              <w:t>Mar 23</w:t>
            </w:r>
          </w:p>
        </w:tc>
        <w:tc>
          <w:tcPr>
            <w:tcW w:w="989" w:type="dxa"/>
          </w:tcPr>
          <w:p w14:paraId="0F03C01F" w14:textId="20A99B48" w:rsidR="0011661E" w:rsidRDefault="00F159AB">
            <w:r>
              <w:t>R</w:t>
            </w:r>
          </w:p>
        </w:tc>
      </w:tr>
      <w:tr w:rsidR="00732440" w14:paraId="2D4C1A2B" w14:textId="77777777" w:rsidTr="00732440">
        <w:tc>
          <w:tcPr>
            <w:tcW w:w="2399" w:type="dxa"/>
          </w:tcPr>
          <w:p w14:paraId="61EAAA48" w14:textId="17F6F477" w:rsidR="0011661E" w:rsidRDefault="00C3085E" w:rsidP="0011661E">
            <w:r w:rsidRPr="00C3085E">
              <w:t>8. In the last 12 months have you personally experienced discrimination at work from any of the following – management/team leader or other colleagues</w:t>
            </w:r>
          </w:p>
        </w:tc>
        <w:tc>
          <w:tcPr>
            <w:tcW w:w="3521" w:type="dxa"/>
          </w:tcPr>
          <w:p w14:paraId="29FCA4CC" w14:textId="77777777" w:rsidR="0011661E" w:rsidRDefault="00E36A79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E, D, and I training included in all leadership and management training </w:t>
            </w:r>
            <w:proofErr w:type="gramStart"/>
            <w:r>
              <w:rPr>
                <w:rFonts w:cstheme="minorHAnsi"/>
              </w:rPr>
              <w:t>programmes</w:t>
            </w:r>
            <w:proofErr w:type="gramEnd"/>
          </w:p>
          <w:p w14:paraId="7B188392" w14:textId="77777777" w:rsidR="00E36A79" w:rsidRDefault="00DB5C87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Empower the Cultural Diversity Network to </w:t>
            </w:r>
            <w:r w:rsidR="00BC3ECB">
              <w:rPr>
                <w:rFonts w:cstheme="minorHAnsi"/>
              </w:rPr>
              <w:t xml:space="preserve">act as a safe space for staff to raise an </w:t>
            </w:r>
            <w:proofErr w:type="gramStart"/>
            <w:r w:rsidR="00BC3ECB">
              <w:rPr>
                <w:rFonts w:cstheme="minorHAnsi"/>
              </w:rPr>
              <w:t>issue</w:t>
            </w:r>
            <w:proofErr w:type="gramEnd"/>
          </w:p>
          <w:p w14:paraId="171FE7B5" w14:textId="2506E594" w:rsidR="00BC3ECB" w:rsidRDefault="00BC3ECB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additional safe spaces for </w:t>
            </w:r>
            <w:r w:rsidR="000210EB">
              <w:rPr>
                <w:rFonts w:cstheme="minorHAnsi"/>
              </w:rPr>
              <w:t>staff to raise concerns</w:t>
            </w:r>
            <w:r w:rsidR="00EE0705">
              <w:rPr>
                <w:rFonts w:cstheme="minorHAnsi"/>
              </w:rPr>
              <w:t xml:space="preserve"> e.g., Freedom to Speak Up Guardian</w:t>
            </w:r>
          </w:p>
          <w:p w14:paraId="02937C1A" w14:textId="1C7F5BB6" w:rsidR="000210EB" w:rsidRPr="00133C1A" w:rsidRDefault="000210EB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Arrange a series of BME focus groups </w:t>
            </w:r>
            <w:r w:rsidR="007E7163">
              <w:rPr>
                <w:rFonts w:cstheme="minorHAnsi"/>
              </w:rPr>
              <w:t xml:space="preserve">(Big Conversations) </w:t>
            </w:r>
            <w:r>
              <w:rPr>
                <w:rFonts w:cstheme="minorHAnsi"/>
              </w:rPr>
              <w:t xml:space="preserve">to understand </w:t>
            </w:r>
            <w:r w:rsidR="00C11E9B">
              <w:rPr>
                <w:rFonts w:cstheme="minorHAnsi"/>
              </w:rPr>
              <w:t xml:space="preserve">perceived or real experiences of discrimination </w:t>
            </w:r>
          </w:p>
        </w:tc>
        <w:tc>
          <w:tcPr>
            <w:tcW w:w="1202" w:type="dxa"/>
          </w:tcPr>
          <w:p w14:paraId="66BD725A" w14:textId="69EDDE9D" w:rsidR="0011661E" w:rsidRDefault="00C11E9B">
            <w:r>
              <w:t>E, D</w:t>
            </w:r>
            <w:r w:rsidR="00174EE5">
              <w:t>,</w:t>
            </w:r>
            <w:r>
              <w:t xml:space="preserve"> and I Lead</w:t>
            </w:r>
          </w:p>
          <w:p w14:paraId="756A1664" w14:textId="77777777" w:rsidR="00C11E9B" w:rsidRDefault="00C11E9B"/>
          <w:p w14:paraId="6F0CB328" w14:textId="068013B4" w:rsidR="00C11E9B" w:rsidRDefault="00C11E9B">
            <w:r>
              <w:t>Cultural Diversity Network Lead</w:t>
            </w:r>
          </w:p>
        </w:tc>
        <w:tc>
          <w:tcPr>
            <w:tcW w:w="2821" w:type="dxa"/>
          </w:tcPr>
          <w:p w14:paraId="08A21A9B" w14:textId="77777777" w:rsidR="0011661E" w:rsidRDefault="00EE0705" w:rsidP="00C11E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Freedom to Speak Up service in </w:t>
            </w:r>
            <w:proofErr w:type="gramStart"/>
            <w:r>
              <w:rPr>
                <w:rFonts w:cstheme="minorHAnsi"/>
              </w:rPr>
              <w:t>place</w:t>
            </w:r>
            <w:proofErr w:type="gramEnd"/>
          </w:p>
          <w:p w14:paraId="05CA5C35" w14:textId="77777777" w:rsidR="00EE0705" w:rsidRDefault="00EE0705" w:rsidP="00C11E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Cultural Diversity Network in place</w:t>
            </w:r>
          </w:p>
          <w:p w14:paraId="5541EAD6" w14:textId="21632ECB" w:rsidR="00743B65" w:rsidRPr="006D2115" w:rsidRDefault="00743B65" w:rsidP="00C11E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E, D, and I training included in all leadership and management development programmes</w:t>
            </w:r>
          </w:p>
        </w:tc>
        <w:tc>
          <w:tcPr>
            <w:tcW w:w="2960" w:type="dxa"/>
          </w:tcPr>
          <w:p w14:paraId="5CDAF479" w14:textId="7C412323" w:rsidR="0011661E" w:rsidRDefault="003637FC" w:rsidP="003637FC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Creation of a culture of inclus</w:t>
            </w:r>
            <w:r w:rsidR="00422CC9">
              <w:t>iveness, honesty</w:t>
            </w:r>
            <w:r w:rsidR="00174EE5">
              <w:t>,</w:t>
            </w:r>
            <w:r w:rsidR="00422CC9">
              <w:t xml:space="preserve"> and openness without fear of repercussion </w:t>
            </w:r>
          </w:p>
        </w:tc>
        <w:tc>
          <w:tcPr>
            <w:tcW w:w="987" w:type="dxa"/>
          </w:tcPr>
          <w:p w14:paraId="56E1B2E7" w14:textId="147F7929" w:rsidR="0011661E" w:rsidRDefault="00422CC9">
            <w:r>
              <w:t>Mar 23</w:t>
            </w:r>
          </w:p>
        </w:tc>
        <w:tc>
          <w:tcPr>
            <w:tcW w:w="989" w:type="dxa"/>
          </w:tcPr>
          <w:p w14:paraId="2B9925CE" w14:textId="25B6EAC1" w:rsidR="0011661E" w:rsidRDefault="00F159AB">
            <w:r>
              <w:t>R</w:t>
            </w:r>
          </w:p>
        </w:tc>
      </w:tr>
      <w:tr w:rsidR="00732440" w14:paraId="0C7DF19C" w14:textId="77777777" w:rsidTr="00732440">
        <w:tc>
          <w:tcPr>
            <w:tcW w:w="2399" w:type="dxa"/>
          </w:tcPr>
          <w:p w14:paraId="71C5D950" w14:textId="5B401C2E" w:rsidR="0011661E" w:rsidRDefault="00C3085E" w:rsidP="0011661E">
            <w:r w:rsidRPr="00C3085E">
              <w:t>9. Board Representation indicator, comparing the difference for White and BME staff.</w:t>
            </w:r>
          </w:p>
        </w:tc>
        <w:tc>
          <w:tcPr>
            <w:tcW w:w="3521" w:type="dxa"/>
          </w:tcPr>
          <w:p w14:paraId="1AB0D7EF" w14:textId="77777777" w:rsidR="0011661E" w:rsidRDefault="0067566E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Reciprocal Mentoring programme being </w:t>
            </w:r>
            <w:proofErr w:type="gramStart"/>
            <w:r>
              <w:rPr>
                <w:rFonts w:cstheme="minorHAnsi"/>
              </w:rPr>
              <w:t>developed</w:t>
            </w:r>
            <w:proofErr w:type="gramEnd"/>
          </w:p>
          <w:p w14:paraId="4E2EBCAF" w14:textId="5DDF3C0D" w:rsidR="0067566E" w:rsidRPr="00133C1A" w:rsidRDefault="0067566E" w:rsidP="0013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E, D, and I </w:t>
            </w:r>
            <w:r w:rsidR="00702C1F">
              <w:rPr>
                <w:rFonts w:cstheme="minorHAnsi"/>
              </w:rPr>
              <w:t>Board development programme to be developed</w:t>
            </w:r>
          </w:p>
        </w:tc>
        <w:tc>
          <w:tcPr>
            <w:tcW w:w="1202" w:type="dxa"/>
          </w:tcPr>
          <w:p w14:paraId="720971B1" w14:textId="490E764B" w:rsidR="0011661E" w:rsidRDefault="00702C1F">
            <w:r>
              <w:t>Head of OD</w:t>
            </w:r>
          </w:p>
        </w:tc>
        <w:tc>
          <w:tcPr>
            <w:tcW w:w="2821" w:type="dxa"/>
          </w:tcPr>
          <w:p w14:paraId="6F5B979F" w14:textId="4CE19779" w:rsidR="0011661E" w:rsidRPr="004334C4" w:rsidRDefault="00702C1F" w:rsidP="004334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702C1F">
              <w:rPr>
                <w:rFonts w:cstheme="minorHAnsi"/>
              </w:rPr>
              <w:t>A reciprocal mentoring programme is being developed with support from the NW NHS Leadership Academy</w:t>
            </w:r>
          </w:p>
        </w:tc>
        <w:tc>
          <w:tcPr>
            <w:tcW w:w="2960" w:type="dxa"/>
          </w:tcPr>
          <w:p w14:paraId="27D4A693" w14:textId="67EB6B76" w:rsidR="0011661E" w:rsidRDefault="004334C4" w:rsidP="00894EE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Increased BME representation at Board level </w:t>
            </w:r>
          </w:p>
        </w:tc>
        <w:tc>
          <w:tcPr>
            <w:tcW w:w="987" w:type="dxa"/>
          </w:tcPr>
          <w:p w14:paraId="240719F7" w14:textId="77777777" w:rsidR="0011661E" w:rsidRDefault="0011661E"/>
        </w:tc>
        <w:tc>
          <w:tcPr>
            <w:tcW w:w="989" w:type="dxa"/>
          </w:tcPr>
          <w:p w14:paraId="3F7BD3ED" w14:textId="7558C088" w:rsidR="0011661E" w:rsidRDefault="00F159AB">
            <w:r>
              <w:t>G</w:t>
            </w:r>
          </w:p>
        </w:tc>
      </w:tr>
    </w:tbl>
    <w:p w14:paraId="627DA770" w14:textId="77777777" w:rsidR="00E90F68" w:rsidRDefault="00E90F68"/>
    <w:sectPr w:rsidR="00E90F68" w:rsidSect="006D211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6AF"/>
    <w:multiLevelType w:val="hybridMultilevel"/>
    <w:tmpl w:val="B9128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E5A83"/>
    <w:multiLevelType w:val="hybridMultilevel"/>
    <w:tmpl w:val="48A20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65D78"/>
    <w:multiLevelType w:val="hybridMultilevel"/>
    <w:tmpl w:val="3C3E8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D1285"/>
    <w:multiLevelType w:val="hybridMultilevel"/>
    <w:tmpl w:val="6218B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960B6"/>
    <w:multiLevelType w:val="hybridMultilevel"/>
    <w:tmpl w:val="E1F40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52957"/>
    <w:multiLevelType w:val="hybridMultilevel"/>
    <w:tmpl w:val="4F3C2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77C4A"/>
    <w:multiLevelType w:val="hybridMultilevel"/>
    <w:tmpl w:val="238ACB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B7A74"/>
    <w:multiLevelType w:val="hybridMultilevel"/>
    <w:tmpl w:val="A44447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D7276"/>
    <w:multiLevelType w:val="hybridMultilevel"/>
    <w:tmpl w:val="359ABAFA"/>
    <w:lvl w:ilvl="0" w:tplc="B62085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772A1"/>
    <w:multiLevelType w:val="hybridMultilevel"/>
    <w:tmpl w:val="0B60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A5B43"/>
    <w:multiLevelType w:val="hybridMultilevel"/>
    <w:tmpl w:val="CAE0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C1887"/>
    <w:multiLevelType w:val="hybridMultilevel"/>
    <w:tmpl w:val="730C2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C1DAC"/>
    <w:multiLevelType w:val="hybridMultilevel"/>
    <w:tmpl w:val="0E74C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402A8"/>
    <w:multiLevelType w:val="hybridMultilevel"/>
    <w:tmpl w:val="AD008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F3395"/>
    <w:multiLevelType w:val="hybridMultilevel"/>
    <w:tmpl w:val="0E2AC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4566595">
    <w:abstractNumId w:val="8"/>
  </w:num>
  <w:num w:numId="2" w16cid:durableId="659237126">
    <w:abstractNumId w:val="6"/>
  </w:num>
  <w:num w:numId="3" w16cid:durableId="1060860806">
    <w:abstractNumId w:val="7"/>
  </w:num>
  <w:num w:numId="4" w16cid:durableId="36588080">
    <w:abstractNumId w:val="13"/>
  </w:num>
  <w:num w:numId="5" w16cid:durableId="1937515117">
    <w:abstractNumId w:val="10"/>
  </w:num>
  <w:num w:numId="6" w16cid:durableId="1007290218">
    <w:abstractNumId w:val="5"/>
  </w:num>
  <w:num w:numId="7" w16cid:durableId="2009675312">
    <w:abstractNumId w:val="0"/>
  </w:num>
  <w:num w:numId="8" w16cid:durableId="1431002715">
    <w:abstractNumId w:val="3"/>
  </w:num>
  <w:num w:numId="9" w16cid:durableId="910652169">
    <w:abstractNumId w:val="9"/>
  </w:num>
  <w:num w:numId="10" w16cid:durableId="1097213414">
    <w:abstractNumId w:val="2"/>
  </w:num>
  <w:num w:numId="11" w16cid:durableId="1225022858">
    <w:abstractNumId w:val="4"/>
  </w:num>
  <w:num w:numId="12" w16cid:durableId="1263146623">
    <w:abstractNumId w:val="1"/>
  </w:num>
  <w:num w:numId="13" w16cid:durableId="1900552532">
    <w:abstractNumId w:val="12"/>
  </w:num>
  <w:num w:numId="14" w16cid:durableId="1546017301">
    <w:abstractNumId w:val="14"/>
  </w:num>
  <w:num w:numId="15" w16cid:durableId="1707173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15"/>
    <w:rsid w:val="000210EB"/>
    <w:rsid w:val="00045CD9"/>
    <w:rsid w:val="0009605B"/>
    <w:rsid w:val="000A225C"/>
    <w:rsid w:val="000B4D9D"/>
    <w:rsid w:val="0011661E"/>
    <w:rsid w:val="00133C1A"/>
    <w:rsid w:val="00174EE5"/>
    <w:rsid w:val="00267D60"/>
    <w:rsid w:val="00333274"/>
    <w:rsid w:val="003365FA"/>
    <w:rsid w:val="003637FC"/>
    <w:rsid w:val="0039488B"/>
    <w:rsid w:val="00406A05"/>
    <w:rsid w:val="00422CC9"/>
    <w:rsid w:val="00424C34"/>
    <w:rsid w:val="004334C4"/>
    <w:rsid w:val="004360B0"/>
    <w:rsid w:val="00465D87"/>
    <w:rsid w:val="004A03E6"/>
    <w:rsid w:val="004B04EB"/>
    <w:rsid w:val="004F25E6"/>
    <w:rsid w:val="00506006"/>
    <w:rsid w:val="00586CD4"/>
    <w:rsid w:val="005D02EE"/>
    <w:rsid w:val="006402BB"/>
    <w:rsid w:val="006528FC"/>
    <w:rsid w:val="006664F5"/>
    <w:rsid w:val="0067267B"/>
    <w:rsid w:val="0067566E"/>
    <w:rsid w:val="006D2115"/>
    <w:rsid w:val="00702C1F"/>
    <w:rsid w:val="00732440"/>
    <w:rsid w:val="00735B85"/>
    <w:rsid w:val="0073728A"/>
    <w:rsid w:val="00743B65"/>
    <w:rsid w:val="007C2327"/>
    <w:rsid w:val="007E7163"/>
    <w:rsid w:val="00835DCE"/>
    <w:rsid w:val="0086030B"/>
    <w:rsid w:val="00887D64"/>
    <w:rsid w:val="00894EE1"/>
    <w:rsid w:val="008C609F"/>
    <w:rsid w:val="009114EB"/>
    <w:rsid w:val="009129B5"/>
    <w:rsid w:val="00982221"/>
    <w:rsid w:val="009C3C68"/>
    <w:rsid w:val="00A2481A"/>
    <w:rsid w:val="00A4440B"/>
    <w:rsid w:val="00A71DA0"/>
    <w:rsid w:val="00AC067B"/>
    <w:rsid w:val="00B7361D"/>
    <w:rsid w:val="00BA2F0E"/>
    <w:rsid w:val="00BB6DC1"/>
    <w:rsid w:val="00BC3ECB"/>
    <w:rsid w:val="00C11E9B"/>
    <w:rsid w:val="00C15E8E"/>
    <w:rsid w:val="00C3085E"/>
    <w:rsid w:val="00D802E1"/>
    <w:rsid w:val="00D978B1"/>
    <w:rsid w:val="00DA0F78"/>
    <w:rsid w:val="00DB5C87"/>
    <w:rsid w:val="00DC765E"/>
    <w:rsid w:val="00DD294E"/>
    <w:rsid w:val="00DD50B4"/>
    <w:rsid w:val="00DE4C06"/>
    <w:rsid w:val="00E23CE6"/>
    <w:rsid w:val="00E36A79"/>
    <w:rsid w:val="00E72521"/>
    <w:rsid w:val="00E90F68"/>
    <w:rsid w:val="00EC166D"/>
    <w:rsid w:val="00EE0705"/>
    <w:rsid w:val="00F159AB"/>
    <w:rsid w:val="00F50B56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04AF"/>
  <w15:chartTrackingRefBased/>
  <w15:docId w15:val="{A6AEFFEC-BC02-4A41-A92E-A37FC66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6D211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6D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Sharon (BLACKPOOL TEACHING HOSPITALS NHS FOUNDATION TRUST)</dc:creator>
  <cp:keywords/>
  <dc:description/>
  <cp:lastModifiedBy>DANIELS, Tina (BLACKPOOL TEACHING HOSPITALS NHS FOUNDATION TRUST)</cp:lastModifiedBy>
  <cp:revision>2</cp:revision>
  <cp:lastPrinted>2022-09-08T11:14:00Z</cp:lastPrinted>
  <dcterms:created xsi:type="dcterms:W3CDTF">2023-11-01T16:05:00Z</dcterms:created>
  <dcterms:modified xsi:type="dcterms:W3CDTF">2023-11-01T16:05:00Z</dcterms:modified>
</cp:coreProperties>
</file>