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B7CF" w14:textId="77777777" w:rsidR="0043564E" w:rsidRDefault="0043564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47C51" w:rsidRPr="00742976" w14:paraId="6FEF2942" w14:textId="77777777" w:rsidTr="0043564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8A8" w14:textId="77777777" w:rsidR="0043564E" w:rsidRDefault="0043564E" w:rsidP="0043564E">
            <w:pPr>
              <w:pStyle w:val="BodyText2"/>
              <w:jc w:val="right"/>
              <w:rPr>
                <w:szCs w:val="20"/>
              </w:rPr>
            </w:pPr>
          </w:p>
          <w:p w14:paraId="5A6D214F" w14:textId="77777777" w:rsidR="00647C51" w:rsidRPr="00742976" w:rsidRDefault="0043564E" w:rsidP="0043564E">
            <w:pPr>
              <w:pStyle w:val="BodyText2"/>
              <w:jc w:val="right"/>
              <w:rPr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51B203" wp14:editId="16271521">
                  <wp:extent cx="1923575" cy="10668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pool Teaching Hospitals NHS Foundation Trust RGB BLU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77" t="10875" r="6840" b="15942"/>
                          <a:stretch/>
                        </pic:blipFill>
                        <pic:spPr bwMode="auto">
                          <a:xfrm>
                            <a:off x="0" y="0"/>
                            <a:ext cx="1933022" cy="107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A3AA18" w14:textId="77777777" w:rsidR="00647C51" w:rsidRPr="00742976" w:rsidRDefault="00647C51">
            <w:pPr>
              <w:pStyle w:val="BodyText2"/>
              <w:jc w:val="center"/>
              <w:rPr>
                <w:szCs w:val="20"/>
              </w:rPr>
            </w:pPr>
          </w:p>
          <w:p w14:paraId="4CC11EC1" w14:textId="77777777" w:rsidR="0043564E" w:rsidRDefault="0043564E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27C5A942" w14:textId="77777777" w:rsidR="00647C51" w:rsidRPr="00150DE2" w:rsidRDefault="00647C51">
            <w:pPr>
              <w:pStyle w:val="BodyText2"/>
              <w:jc w:val="center"/>
              <w:rPr>
                <w:sz w:val="36"/>
                <w:szCs w:val="36"/>
              </w:rPr>
            </w:pPr>
            <w:r w:rsidRPr="00150DE2">
              <w:rPr>
                <w:sz w:val="36"/>
                <w:szCs w:val="36"/>
              </w:rPr>
              <w:t>N O T I C E   O F    M E E T I N G</w:t>
            </w:r>
          </w:p>
          <w:p w14:paraId="64FB05F7" w14:textId="77777777" w:rsidR="00647C51" w:rsidRPr="00150DE2" w:rsidRDefault="00647C51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0D20CF64" w14:textId="2AE52058" w:rsidR="00DA597F" w:rsidRDefault="00DA597F" w:rsidP="00150DE2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Annual </w:t>
            </w:r>
            <w:r w:rsidR="0015002F">
              <w:rPr>
                <w:sz w:val="36"/>
                <w:szCs w:val="36"/>
              </w:rPr>
              <w:t>Members’</w:t>
            </w:r>
            <w:r w:rsidR="009305A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</w:t>
            </w:r>
            <w:r w:rsidR="00647C51" w:rsidRPr="00150DE2">
              <w:rPr>
                <w:sz w:val="36"/>
                <w:szCs w:val="36"/>
              </w:rPr>
              <w:t xml:space="preserve">eeting </w:t>
            </w:r>
          </w:p>
          <w:p w14:paraId="3316A5FD" w14:textId="7E8DBA4B" w:rsidR="0015002F" w:rsidRDefault="0015002F" w:rsidP="00150DE2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</w:t>
            </w:r>
          </w:p>
          <w:p w14:paraId="2A9DEF39" w14:textId="77777777" w:rsidR="004D4C6F" w:rsidRDefault="00150DE2" w:rsidP="00DA597F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47C51" w:rsidRPr="00150DE2">
              <w:rPr>
                <w:sz w:val="36"/>
                <w:szCs w:val="36"/>
              </w:rPr>
              <w:t>Blackpool Teaching Hospi</w:t>
            </w:r>
            <w:r w:rsidR="00742976" w:rsidRPr="00150DE2">
              <w:rPr>
                <w:sz w:val="36"/>
                <w:szCs w:val="36"/>
              </w:rPr>
              <w:t>tal</w:t>
            </w:r>
            <w:r w:rsidR="00357F43">
              <w:rPr>
                <w:sz w:val="36"/>
                <w:szCs w:val="36"/>
              </w:rPr>
              <w:t>s</w:t>
            </w:r>
            <w:r w:rsidR="004D4C6F">
              <w:rPr>
                <w:sz w:val="36"/>
                <w:szCs w:val="36"/>
              </w:rPr>
              <w:t xml:space="preserve"> </w:t>
            </w:r>
            <w:r w:rsidR="00647C51" w:rsidRPr="00150DE2">
              <w:rPr>
                <w:sz w:val="36"/>
                <w:szCs w:val="36"/>
              </w:rPr>
              <w:t xml:space="preserve">NHS </w:t>
            </w:r>
          </w:p>
          <w:p w14:paraId="0AC6939F" w14:textId="52D403AD" w:rsidR="00DA597F" w:rsidRDefault="00647C51" w:rsidP="00DA597F">
            <w:pPr>
              <w:pStyle w:val="BodyText2"/>
              <w:jc w:val="center"/>
              <w:rPr>
                <w:sz w:val="36"/>
                <w:szCs w:val="36"/>
              </w:rPr>
            </w:pPr>
            <w:r w:rsidRPr="00150DE2">
              <w:rPr>
                <w:sz w:val="36"/>
                <w:szCs w:val="36"/>
              </w:rPr>
              <w:t xml:space="preserve">Foundation Trust </w:t>
            </w:r>
          </w:p>
          <w:p w14:paraId="7F19ED43" w14:textId="77777777" w:rsidR="00DA597F" w:rsidRDefault="00DA597F" w:rsidP="00DA597F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20B00D84" w14:textId="4B72966C" w:rsidR="00DA597F" w:rsidRDefault="00647C51" w:rsidP="00DA597F">
            <w:pPr>
              <w:pStyle w:val="BodyText2"/>
              <w:jc w:val="center"/>
              <w:rPr>
                <w:sz w:val="36"/>
                <w:szCs w:val="36"/>
              </w:rPr>
            </w:pPr>
            <w:r w:rsidRPr="00150DE2">
              <w:rPr>
                <w:sz w:val="36"/>
                <w:szCs w:val="36"/>
              </w:rPr>
              <w:t xml:space="preserve">will be held </w:t>
            </w:r>
            <w:r w:rsidR="001622C9">
              <w:rPr>
                <w:sz w:val="36"/>
                <w:szCs w:val="36"/>
              </w:rPr>
              <w:t>on</w:t>
            </w:r>
          </w:p>
          <w:p w14:paraId="1D034344" w14:textId="77777777" w:rsidR="00DA597F" w:rsidRDefault="00DA597F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0995D399" w14:textId="2A3E1835" w:rsidR="00B01A87" w:rsidRDefault="00E039CE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</w:t>
            </w:r>
            <w:r w:rsidR="00DA597F">
              <w:rPr>
                <w:sz w:val="36"/>
                <w:szCs w:val="36"/>
              </w:rPr>
              <w:t xml:space="preserve">ay </w:t>
            </w:r>
            <w:r>
              <w:rPr>
                <w:sz w:val="36"/>
                <w:szCs w:val="36"/>
              </w:rPr>
              <w:t>12</w:t>
            </w:r>
            <w:r w:rsidR="00F14B1F" w:rsidRPr="00F14B1F">
              <w:rPr>
                <w:sz w:val="36"/>
                <w:szCs w:val="36"/>
                <w:vertAlign w:val="superscript"/>
              </w:rPr>
              <w:t>th</w:t>
            </w:r>
            <w:r w:rsidR="00F14B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October </w:t>
            </w:r>
            <w:r w:rsidR="00AB409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  <w:p w14:paraId="53E339E5" w14:textId="32643A1D" w:rsidR="00533CA6" w:rsidRDefault="009D101E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</w:t>
            </w:r>
            <w:r w:rsidR="00E33BE9">
              <w:rPr>
                <w:sz w:val="36"/>
                <w:szCs w:val="36"/>
              </w:rPr>
              <w:t>0</w:t>
            </w:r>
            <w:r w:rsidR="003020DF">
              <w:rPr>
                <w:sz w:val="36"/>
                <w:szCs w:val="36"/>
              </w:rPr>
              <w:t xml:space="preserve"> </w:t>
            </w:r>
            <w:r w:rsidR="00E039CE">
              <w:rPr>
                <w:sz w:val="36"/>
                <w:szCs w:val="36"/>
              </w:rPr>
              <w:t>pm</w:t>
            </w:r>
            <w:r w:rsidR="00F14B1F">
              <w:rPr>
                <w:sz w:val="36"/>
                <w:szCs w:val="36"/>
              </w:rPr>
              <w:t xml:space="preserve"> </w:t>
            </w:r>
            <w:r w:rsidR="00E33BE9">
              <w:rPr>
                <w:sz w:val="36"/>
                <w:szCs w:val="36"/>
              </w:rPr>
              <w:t>–</w:t>
            </w:r>
            <w:r w:rsidR="001622C9">
              <w:rPr>
                <w:sz w:val="36"/>
                <w:szCs w:val="36"/>
              </w:rPr>
              <w:t xml:space="preserve"> </w:t>
            </w:r>
            <w:r w:rsidR="00E33BE9">
              <w:rPr>
                <w:sz w:val="36"/>
                <w:szCs w:val="36"/>
              </w:rPr>
              <w:t>2.30</w:t>
            </w:r>
            <w:r w:rsidR="001622C9">
              <w:rPr>
                <w:sz w:val="36"/>
                <w:szCs w:val="36"/>
              </w:rPr>
              <w:t xml:space="preserve"> </w:t>
            </w:r>
            <w:r w:rsidR="00DA597F">
              <w:rPr>
                <w:sz w:val="36"/>
                <w:szCs w:val="36"/>
              </w:rPr>
              <w:t>pm</w:t>
            </w:r>
          </w:p>
          <w:p w14:paraId="29222653" w14:textId="77777777" w:rsidR="001622C9" w:rsidRDefault="001622C9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4F30F190" w14:textId="009403ED" w:rsidR="00533CA6" w:rsidRDefault="00E039CE" w:rsidP="00E039CE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</w:t>
            </w:r>
          </w:p>
          <w:p w14:paraId="57DD1323" w14:textId="77777777" w:rsidR="009A0AC8" w:rsidRDefault="009A0AC8" w:rsidP="009A0AC8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Blackpool &amp; the Fylde College, </w:t>
            </w:r>
          </w:p>
          <w:p w14:paraId="5733FB6F" w14:textId="77777777" w:rsidR="009A0AC8" w:rsidRDefault="009A0AC8" w:rsidP="009A0AC8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Bispham Campus, </w:t>
            </w:r>
            <w:r w:rsidRPr="001622C9">
              <w:rPr>
                <w:sz w:val="36"/>
                <w:szCs w:val="36"/>
              </w:rPr>
              <w:t>Ashfield R</w:t>
            </w:r>
            <w:r>
              <w:rPr>
                <w:sz w:val="36"/>
                <w:szCs w:val="36"/>
              </w:rPr>
              <w:t>oad</w:t>
            </w:r>
            <w:r w:rsidRPr="001622C9">
              <w:rPr>
                <w:sz w:val="36"/>
                <w:szCs w:val="36"/>
              </w:rPr>
              <w:t xml:space="preserve">, </w:t>
            </w:r>
          </w:p>
          <w:p w14:paraId="0041A360" w14:textId="77777777" w:rsidR="009A0AC8" w:rsidRDefault="009A0AC8" w:rsidP="009A0AC8">
            <w:pPr>
              <w:pStyle w:val="BodyText2"/>
              <w:jc w:val="center"/>
              <w:rPr>
                <w:sz w:val="36"/>
                <w:szCs w:val="36"/>
              </w:rPr>
            </w:pPr>
            <w:r w:rsidRPr="001622C9">
              <w:rPr>
                <w:sz w:val="36"/>
                <w:szCs w:val="36"/>
              </w:rPr>
              <w:t>Blackpool FY2 0HB</w:t>
            </w:r>
          </w:p>
          <w:p w14:paraId="1B812B35" w14:textId="77777777" w:rsidR="00AB409D" w:rsidRDefault="00AB409D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45634993" w14:textId="7157E0D4" w:rsidR="00742976" w:rsidRDefault="00742976" w:rsidP="00742976">
            <w:pPr>
              <w:pStyle w:val="BodyText2"/>
              <w:jc w:val="center"/>
              <w:rPr>
                <w:sz w:val="36"/>
                <w:szCs w:val="36"/>
              </w:rPr>
            </w:pPr>
            <w:r w:rsidRPr="00150DE2">
              <w:rPr>
                <w:sz w:val="36"/>
                <w:szCs w:val="36"/>
              </w:rPr>
              <w:t>For furt</w:t>
            </w:r>
            <w:r w:rsidR="00150DE2">
              <w:rPr>
                <w:sz w:val="36"/>
                <w:szCs w:val="36"/>
              </w:rPr>
              <w:t>her information</w:t>
            </w:r>
            <w:r w:rsidR="00C117AA">
              <w:rPr>
                <w:sz w:val="36"/>
                <w:szCs w:val="36"/>
              </w:rPr>
              <w:t xml:space="preserve"> </w:t>
            </w:r>
            <w:r w:rsidR="00C117AA" w:rsidRPr="00F402D0">
              <w:rPr>
                <w:sz w:val="36"/>
                <w:szCs w:val="36"/>
              </w:rPr>
              <w:t>or to submit questions</w:t>
            </w:r>
            <w:r w:rsidR="00150DE2">
              <w:rPr>
                <w:sz w:val="36"/>
                <w:szCs w:val="36"/>
              </w:rPr>
              <w:t xml:space="preserve"> please contact</w:t>
            </w:r>
            <w:r w:rsidR="0015002F">
              <w:rPr>
                <w:sz w:val="36"/>
                <w:szCs w:val="36"/>
              </w:rPr>
              <w:t xml:space="preserve"> the</w:t>
            </w:r>
            <w:r w:rsidR="00150DE2">
              <w:rPr>
                <w:sz w:val="36"/>
                <w:szCs w:val="36"/>
              </w:rPr>
              <w:t>:-</w:t>
            </w:r>
          </w:p>
          <w:p w14:paraId="0D0A6485" w14:textId="77777777" w:rsidR="00742976" w:rsidRPr="00150DE2" w:rsidRDefault="00742976" w:rsidP="00742976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62BF0D2B" w14:textId="0F427644" w:rsidR="00AB409D" w:rsidRDefault="00AB409D" w:rsidP="00742976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Corporate Governance Team</w:t>
            </w:r>
            <w:r w:rsidR="004D4C6F">
              <w:rPr>
                <w:sz w:val="36"/>
                <w:szCs w:val="36"/>
              </w:rPr>
              <w:t xml:space="preserve"> on:</w:t>
            </w:r>
          </w:p>
          <w:p w14:paraId="18807626" w14:textId="5BE0AD29" w:rsidR="00742976" w:rsidRDefault="00E5071C" w:rsidP="00742976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01253 95</w:t>
            </w:r>
            <w:r w:rsidR="00C916CD">
              <w:rPr>
                <w:sz w:val="36"/>
                <w:szCs w:val="36"/>
              </w:rPr>
              <w:t>6361</w:t>
            </w:r>
          </w:p>
          <w:p w14:paraId="4A7EEE99" w14:textId="77777777" w:rsidR="004D4C6F" w:rsidRPr="00150DE2" w:rsidRDefault="004D4C6F" w:rsidP="00742976">
            <w:pPr>
              <w:pStyle w:val="BodyText2"/>
              <w:jc w:val="center"/>
              <w:rPr>
                <w:sz w:val="36"/>
                <w:szCs w:val="36"/>
              </w:rPr>
            </w:pPr>
          </w:p>
          <w:p w14:paraId="13415FD5" w14:textId="57206D92" w:rsidR="00742976" w:rsidRPr="00150DE2" w:rsidRDefault="004D4C6F" w:rsidP="00742976">
            <w:pPr>
              <w:pStyle w:val="BodyTex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 by email at:</w:t>
            </w:r>
          </w:p>
          <w:p w14:paraId="4E06218E" w14:textId="77C091A9" w:rsidR="00647C51" w:rsidRPr="00150DE2" w:rsidRDefault="00E33BE9" w:rsidP="00742976">
            <w:pPr>
              <w:pStyle w:val="BodyText2"/>
              <w:jc w:val="center"/>
              <w:rPr>
                <w:sz w:val="36"/>
                <w:szCs w:val="36"/>
              </w:rPr>
            </w:pPr>
            <w:hyperlink r:id="rId9" w:history="1">
              <w:r w:rsidR="00AB409D" w:rsidRPr="007C3804">
                <w:rPr>
                  <w:rStyle w:val="Hyperlink"/>
                  <w:sz w:val="36"/>
                  <w:szCs w:val="36"/>
                </w:rPr>
                <w:t>bfwh.corporate.</w:t>
              </w:r>
              <w:r w:rsidR="006605BF">
                <w:rPr>
                  <w:rStyle w:val="Hyperlink"/>
                  <w:sz w:val="36"/>
                  <w:szCs w:val="36"/>
                </w:rPr>
                <w:t>governance</w:t>
              </w:r>
              <w:r w:rsidR="00AB409D" w:rsidRPr="007C3804">
                <w:rPr>
                  <w:rStyle w:val="Hyperlink"/>
                  <w:sz w:val="36"/>
                  <w:szCs w:val="36"/>
                </w:rPr>
                <w:t>@nhs.net</w:t>
              </w:r>
            </w:hyperlink>
          </w:p>
          <w:p w14:paraId="5C4220BF" w14:textId="77777777" w:rsidR="00647C51" w:rsidRPr="00742976" w:rsidRDefault="00647C51">
            <w:pPr>
              <w:pStyle w:val="BodyText2"/>
              <w:jc w:val="center"/>
              <w:rPr>
                <w:szCs w:val="20"/>
              </w:rPr>
            </w:pPr>
          </w:p>
        </w:tc>
      </w:tr>
    </w:tbl>
    <w:p w14:paraId="450EBC11" w14:textId="77777777" w:rsidR="005D4F45" w:rsidRPr="00742976" w:rsidRDefault="005D4F45" w:rsidP="00150DE2">
      <w:pPr>
        <w:pStyle w:val="BodyText2"/>
        <w:rPr>
          <w:szCs w:val="20"/>
        </w:rPr>
      </w:pPr>
    </w:p>
    <w:sectPr w:rsidR="005D4F45" w:rsidRPr="00742976" w:rsidSect="00B01A87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C09"/>
    <w:multiLevelType w:val="hybridMultilevel"/>
    <w:tmpl w:val="9F447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E5A75"/>
    <w:multiLevelType w:val="hybridMultilevel"/>
    <w:tmpl w:val="D2220064"/>
    <w:lvl w:ilvl="0" w:tplc="E4AE85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1472698">
    <w:abstractNumId w:val="1"/>
  </w:num>
  <w:num w:numId="2" w16cid:durableId="14119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51"/>
    <w:rsid w:val="00026B27"/>
    <w:rsid w:val="00055EE4"/>
    <w:rsid w:val="000F644B"/>
    <w:rsid w:val="001042E7"/>
    <w:rsid w:val="001050C3"/>
    <w:rsid w:val="001144C9"/>
    <w:rsid w:val="00143D26"/>
    <w:rsid w:val="0015002F"/>
    <w:rsid w:val="00150DE2"/>
    <w:rsid w:val="00151542"/>
    <w:rsid w:val="001622C9"/>
    <w:rsid w:val="0017678E"/>
    <w:rsid w:val="00185606"/>
    <w:rsid w:val="001B5607"/>
    <w:rsid w:val="001C0B45"/>
    <w:rsid w:val="001D65F7"/>
    <w:rsid w:val="001F459A"/>
    <w:rsid w:val="001F5923"/>
    <w:rsid w:val="00296DD0"/>
    <w:rsid w:val="002A1822"/>
    <w:rsid w:val="002E5E62"/>
    <w:rsid w:val="003020DF"/>
    <w:rsid w:val="00320255"/>
    <w:rsid w:val="00320F07"/>
    <w:rsid w:val="00351545"/>
    <w:rsid w:val="00357F43"/>
    <w:rsid w:val="0037793E"/>
    <w:rsid w:val="003905D2"/>
    <w:rsid w:val="003D55CC"/>
    <w:rsid w:val="003E6835"/>
    <w:rsid w:val="003F76F8"/>
    <w:rsid w:val="00405EF4"/>
    <w:rsid w:val="0043564E"/>
    <w:rsid w:val="00435ECA"/>
    <w:rsid w:val="004427F9"/>
    <w:rsid w:val="004515CF"/>
    <w:rsid w:val="00493E52"/>
    <w:rsid w:val="004A66BE"/>
    <w:rsid w:val="004D4C6F"/>
    <w:rsid w:val="004E2FF5"/>
    <w:rsid w:val="00533CA6"/>
    <w:rsid w:val="005A66E4"/>
    <w:rsid w:val="005D1085"/>
    <w:rsid w:val="005D4F45"/>
    <w:rsid w:val="005F585F"/>
    <w:rsid w:val="0060724D"/>
    <w:rsid w:val="0062526E"/>
    <w:rsid w:val="00647C51"/>
    <w:rsid w:val="006605BF"/>
    <w:rsid w:val="006777D9"/>
    <w:rsid w:val="006921FD"/>
    <w:rsid w:val="00692EC6"/>
    <w:rsid w:val="00715ED3"/>
    <w:rsid w:val="00742976"/>
    <w:rsid w:val="0078679D"/>
    <w:rsid w:val="007903E9"/>
    <w:rsid w:val="007914B5"/>
    <w:rsid w:val="007A4053"/>
    <w:rsid w:val="007C59FF"/>
    <w:rsid w:val="007D4FBF"/>
    <w:rsid w:val="00814976"/>
    <w:rsid w:val="00826356"/>
    <w:rsid w:val="00832816"/>
    <w:rsid w:val="00845359"/>
    <w:rsid w:val="00845934"/>
    <w:rsid w:val="008576FF"/>
    <w:rsid w:val="0087146F"/>
    <w:rsid w:val="008B1F3B"/>
    <w:rsid w:val="008B76E8"/>
    <w:rsid w:val="008D3781"/>
    <w:rsid w:val="008E0DF5"/>
    <w:rsid w:val="008E6C99"/>
    <w:rsid w:val="009260B0"/>
    <w:rsid w:val="009305AF"/>
    <w:rsid w:val="009900CC"/>
    <w:rsid w:val="009948E1"/>
    <w:rsid w:val="009A04AD"/>
    <w:rsid w:val="009A0AC8"/>
    <w:rsid w:val="009A313F"/>
    <w:rsid w:val="009B5287"/>
    <w:rsid w:val="009B7DF1"/>
    <w:rsid w:val="009D101E"/>
    <w:rsid w:val="00A111F1"/>
    <w:rsid w:val="00A434CB"/>
    <w:rsid w:val="00A6634F"/>
    <w:rsid w:val="00A77DC6"/>
    <w:rsid w:val="00AB409D"/>
    <w:rsid w:val="00B01A87"/>
    <w:rsid w:val="00B316FC"/>
    <w:rsid w:val="00B3628F"/>
    <w:rsid w:val="00B45010"/>
    <w:rsid w:val="00B96D2A"/>
    <w:rsid w:val="00BF34A4"/>
    <w:rsid w:val="00C117AA"/>
    <w:rsid w:val="00C62FE9"/>
    <w:rsid w:val="00C87A59"/>
    <w:rsid w:val="00C916CD"/>
    <w:rsid w:val="00C9236E"/>
    <w:rsid w:val="00CB7BD0"/>
    <w:rsid w:val="00CE1843"/>
    <w:rsid w:val="00CF47AB"/>
    <w:rsid w:val="00CF584D"/>
    <w:rsid w:val="00D62A8E"/>
    <w:rsid w:val="00D63499"/>
    <w:rsid w:val="00D85A38"/>
    <w:rsid w:val="00DA597F"/>
    <w:rsid w:val="00E039CE"/>
    <w:rsid w:val="00E11694"/>
    <w:rsid w:val="00E33BE9"/>
    <w:rsid w:val="00E5071C"/>
    <w:rsid w:val="00E72D5F"/>
    <w:rsid w:val="00ED4AA2"/>
    <w:rsid w:val="00EF063F"/>
    <w:rsid w:val="00F14B1F"/>
    <w:rsid w:val="00F402D0"/>
    <w:rsid w:val="00F556A2"/>
    <w:rsid w:val="00F855A2"/>
    <w:rsid w:val="00F95B4B"/>
    <w:rsid w:val="00FA61F5"/>
    <w:rsid w:val="00FB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4D5AD"/>
  <w15:docId w15:val="{90AA977A-BF61-4FEB-8895-AF26D5E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C51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47C5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47C51"/>
    <w:pPr>
      <w:jc w:val="both"/>
    </w:pPr>
    <w:rPr>
      <w:rFonts w:ascii="Arial" w:hAnsi="Arial"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47C51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647C51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C51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47C51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647C5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647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wh.corporate.meeting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1F7234241F346910DB06BA2977B04" ma:contentTypeVersion="9" ma:contentTypeDescription="Create a new document." ma:contentTypeScope="" ma:versionID="da5bdf788936d09ca3e679130afb5ae1">
  <xsd:schema xmlns:xsd="http://www.w3.org/2001/XMLSchema" xmlns:xs="http://www.w3.org/2001/XMLSchema" xmlns:p="http://schemas.microsoft.com/office/2006/metadata/properties" xmlns:ns1="http://schemas.microsoft.com/sharepoint/v3" xmlns:ns2="efc78dcf-e554-4d54-a465-3fb9641c9c7d" xmlns:ns3="a6dfcf08-e29d-467a-a0cf-48d6f896d462" targetNamespace="http://schemas.microsoft.com/office/2006/metadata/properties" ma:root="true" ma:fieldsID="28f553c4d2c9c214818d26052a0e4b03" ns1:_="" ns2:_="" ns3:_="">
    <xsd:import namespace="http://schemas.microsoft.com/sharepoint/v3"/>
    <xsd:import namespace="efc78dcf-e554-4d54-a465-3fb9641c9c7d"/>
    <xsd:import namespace="a6dfcf08-e29d-467a-a0cf-48d6f896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8dcf-e554-4d54-a465-3fb9641c9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cf08-e29d-467a-a0cf-48d6f896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6AF2A-E0A4-4DB4-8888-ABE1853E0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CA55A-FBA7-40F2-8D6C-F348E8466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E2D13F-B67F-4DA0-AA82-B72DDC56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c78dcf-e554-4d54-a465-3fb9641c9c7d"/>
    <ds:schemaRef ds:uri="a6dfcf08-e29d-467a-a0cf-48d6f896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Trust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OatesJ1</dc:creator>
  <cp:keywords/>
  <dc:description/>
  <cp:lastModifiedBy>GAYNOR, Jacinta (BLACKPOOL TEACHING HOSPITALS NHS FOUNDATION TRUST)</cp:lastModifiedBy>
  <cp:revision>11</cp:revision>
  <cp:lastPrinted>2019-05-20T08:54:00Z</cp:lastPrinted>
  <dcterms:created xsi:type="dcterms:W3CDTF">2022-09-23T10:51:00Z</dcterms:created>
  <dcterms:modified xsi:type="dcterms:W3CDTF">2023-09-26T09:47:00Z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0x010100F851F7234241F346910DB06BA2977B04</vt:lpwstr>
  </property>
  <property fmtid="{D5CDD505-2E9C-101B-9397-08002B2CF9AE}" pid="3" name="Order">
    <vt:r8>984200</vt:r8>
  </property>
</Properties>
</file>