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ED7B0" w14:textId="040E672F" w:rsidR="004F4FA8" w:rsidRDefault="00DE223F" w:rsidP="0078221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Blackpool </w:t>
      </w:r>
      <w:r w:rsidR="00782218" w:rsidRPr="00782218">
        <w:rPr>
          <w:rFonts w:ascii="Arial" w:hAnsi="Arial" w:cs="Arial"/>
          <w:b/>
          <w:sz w:val="28"/>
        </w:rPr>
        <w:t xml:space="preserve">Clinical Quality Academy </w:t>
      </w:r>
    </w:p>
    <w:p w14:paraId="7C1520C6" w14:textId="77777777" w:rsidR="00782218" w:rsidRPr="00782218" w:rsidRDefault="00782218" w:rsidP="00782218">
      <w:pPr>
        <w:jc w:val="center"/>
        <w:rPr>
          <w:rFonts w:ascii="Arial" w:hAnsi="Arial" w:cs="Arial"/>
          <w:b/>
          <w:sz w:val="24"/>
          <w:szCs w:val="24"/>
        </w:rPr>
      </w:pPr>
      <w:r w:rsidRPr="00782218">
        <w:rPr>
          <w:rFonts w:ascii="Arial" w:hAnsi="Arial" w:cs="Arial"/>
          <w:b/>
          <w:sz w:val="24"/>
          <w:szCs w:val="24"/>
        </w:rPr>
        <w:t xml:space="preserve">Application Form </w:t>
      </w:r>
    </w:p>
    <w:p w14:paraId="614A499D" w14:textId="270217EB" w:rsidR="00527ED9" w:rsidRDefault="00527ED9" w:rsidP="00782218">
      <w:pPr>
        <w:ind w:left="-426"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Blackpool Clinical Quality Academy (BCQA) </w:t>
      </w:r>
      <w:r w:rsidR="00953DB5">
        <w:rPr>
          <w:rFonts w:ascii="Arial" w:hAnsi="Arial" w:cs="Arial"/>
          <w:sz w:val="24"/>
          <w:szCs w:val="24"/>
        </w:rPr>
        <w:t>will support</w:t>
      </w:r>
      <w:r w:rsidR="00953DB5" w:rsidRPr="00953DB5">
        <w:rPr>
          <w:rFonts w:ascii="Arial" w:hAnsi="Arial" w:cs="Arial"/>
          <w:sz w:val="24"/>
          <w:szCs w:val="24"/>
        </w:rPr>
        <w:t xml:space="preserve"> ten clinically led teams </w:t>
      </w:r>
      <w:r w:rsidR="008A4E8F">
        <w:rPr>
          <w:rFonts w:ascii="Arial" w:hAnsi="Arial" w:cs="Arial"/>
          <w:sz w:val="24"/>
          <w:szCs w:val="24"/>
        </w:rPr>
        <w:t>to</w:t>
      </w:r>
      <w:r w:rsidR="00953DB5" w:rsidRPr="00953DB5">
        <w:rPr>
          <w:rFonts w:ascii="Arial" w:hAnsi="Arial" w:cs="Arial"/>
          <w:sz w:val="24"/>
          <w:szCs w:val="24"/>
        </w:rPr>
        <w:t xml:space="preserve"> deliver </w:t>
      </w:r>
      <w:r w:rsidR="008A4E8F">
        <w:rPr>
          <w:rFonts w:ascii="Arial" w:hAnsi="Arial" w:cs="Arial"/>
          <w:sz w:val="24"/>
          <w:szCs w:val="24"/>
        </w:rPr>
        <w:t xml:space="preserve">local </w:t>
      </w:r>
      <w:r w:rsidR="00953DB5" w:rsidRPr="00953DB5">
        <w:rPr>
          <w:rFonts w:ascii="Arial" w:hAnsi="Arial" w:cs="Arial"/>
          <w:sz w:val="24"/>
          <w:szCs w:val="24"/>
        </w:rPr>
        <w:t>projects to achieve “</w:t>
      </w:r>
      <w:r w:rsidR="007B3D81">
        <w:rPr>
          <w:rFonts w:ascii="Arial" w:hAnsi="Arial" w:cs="Arial"/>
          <w:sz w:val="24"/>
          <w:szCs w:val="24"/>
        </w:rPr>
        <w:t>N</w:t>
      </w:r>
      <w:r w:rsidR="00953DB5" w:rsidRPr="00953DB5">
        <w:rPr>
          <w:rFonts w:ascii="Arial" w:hAnsi="Arial" w:cs="Arial"/>
          <w:sz w:val="24"/>
          <w:szCs w:val="24"/>
        </w:rPr>
        <w:t xml:space="preserve">o waits, </w:t>
      </w:r>
      <w:r w:rsidR="007B3D81">
        <w:rPr>
          <w:rFonts w:ascii="Arial" w:hAnsi="Arial" w:cs="Arial"/>
          <w:sz w:val="24"/>
          <w:szCs w:val="24"/>
        </w:rPr>
        <w:t>N</w:t>
      </w:r>
      <w:r w:rsidR="00953DB5" w:rsidRPr="00953DB5">
        <w:rPr>
          <w:rFonts w:ascii="Arial" w:hAnsi="Arial" w:cs="Arial"/>
          <w:sz w:val="24"/>
          <w:szCs w:val="24"/>
        </w:rPr>
        <w:t xml:space="preserve">o waste, </w:t>
      </w:r>
      <w:r w:rsidR="007B3D81">
        <w:rPr>
          <w:rFonts w:ascii="Arial" w:hAnsi="Arial" w:cs="Arial"/>
          <w:sz w:val="24"/>
          <w:szCs w:val="24"/>
        </w:rPr>
        <w:t>N</w:t>
      </w:r>
      <w:r w:rsidR="00953DB5" w:rsidRPr="00953DB5">
        <w:rPr>
          <w:rFonts w:ascii="Arial" w:hAnsi="Arial" w:cs="Arial"/>
          <w:sz w:val="24"/>
          <w:szCs w:val="24"/>
        </w:rPr>
        <w:t>o harm” outcomes</w:t>
      </w:r>
      <w:r w:rsidR="007B3D81">
        <w:rPr>
          <w:rFonts w:ascii="Arial" w:hAnsi="Arial" w:cs="Arial"/>
          <w:sz w:val="24"/>
          <w:szCs w:val="24"/>
        </w:rPr>
        <w:t xml:space="preserve"> for our patients</w:t>
      </w:r>
      <w:r w:rsidR="00953DB5" w:rsidRPr="00953DB5">
        <w:rPr>
          <w:rFonts w:ascii="Arial" w:hAnsi="Arial" w:cs="Arial"/>
          <w:sz w:val="24"/>
          <w:szCs w:val="24"/>
        </w:rPr>
        <w:t>, whilst developing advanced improvement science knowledge and skills.</w:t>
      </w:r>
      <w:r w:rsidR="007B3D81">
        <w:rPr>
          <w:rFonts w:ascii="Arial" w:hAnsi="Arial" w:cs="Arial"/>
          <w:sz w:val="24"/>
          <w:szCs w:val="24"/>
        </w:rPr>
        <w:t xml:space="preserve">  </w:t>
      </w:r>
    </w:p>
    <w:p w14:paraId="25EE3A4B" w14:textId="0A6EEA54" w:rsidR="000A47BC" w:rsidRDefault="00E42A4A" w:rsidP="00782218">
      <w:pPr>
        <w:ind w:left="-426"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lead applicant should create and lead a multidisciplinary team </w:t>
      </w:r>
      <w:r w:rsidR="00665AE2">
        <w:rPr>
          <w:rFonts w:ascii="Arial" w:hAnsi="Arial" w:cs="Arial"/>
          <w:sz w:val="24"/>
          <w:szCs w:val="24"/>
        </w:rPr>
        <w:t>with 4 colleagues</w:t>
      </w:r>
      <w:r>
        <w:rPr>
          <w:rFonts w:ascii="Arial" w:hAnsi="Arial" w:cs="Arial"/>
          <w:sz w:val="24"/>
          <w:szCs w:val="24"/>
        </w:rPr>
        <w:t xml:space="preserve"> (</w:t>
      </w:r>
      <w:r w:rsidR="00665AE2">
        <w:rPr>
          <w:rFonts w:ascii="Arial" w:hAnsi="Arial" w:cs="Arial"/>
          <w:sz w:val="24"/>
          <w:szCs w:val="24"/>
        </w:rPr>
        <w:t xml:space="preserve">team </w:t>
      </w:r>
      <w:r>
        <w:rPr>
          <w:rFonts w:ascii="Arial" w:hAnsi="Arial" w:cs="Arial"/>
          <w:sz w:val="24"/>
          <w:szCs w:val="24"/>
        </w:rPr>
        <w:t>of 5 maximum</w:t>
      </w:r>
      <w:r w:rsidR="00665AE2">
        <w:rPr>
          <w:rFonts w:ascii="Arial" w:hAnsi="Arial" w:cs="Arial"/>
          <w:sz w:val="24"/>
          <w:szCs w:val="24"/>
        </w:rPr>
        <w:t>,</w:t>
      </w:r>
      <w:r w:rsidR="00A94EE4">
        <w:rPr>
          <w:rFonts w:ascii="Arial" w:hAnsi="Arial" w:cs="Arial"/>
          <w:sz w:val="24"/>
          <w:szCs w:val="24"/>
        </w:rPr>
        <w:t xml:space="preserve"> including lead</w:t>
      </w:r>
      <w:r>
        <w:rPr>
          <w:rFonts w:ascii="Arial" w:hAnsi="Arial" w:cs="Arial"/>
          <w:sz w:val="24"/>
          <w:szCs w:val="24"/>
        </w:rPr>
        <w:t xml:space="preserve">).  It is recommended that one of your team has skills in </w:t>
      </w:r>
      <w:r w:rsidR="000C037E">
        <w:rPr>
          <w:rFonts w:ascii="Arial" w:hAnsi="Arial" w:cs="Arial"/>
          <w:sz w:val="24"/>
          <w:szCs w:val="24"/>
        </w:rPr>
        <w:t xml:space="preserve">project management and / or the ability to manage data requirements of the project. </w:t>
      </w:r>
    </w:p>
    <w:p w14:paraId="519741B7" w14:textId="0CE0CF40" w:rsidR="00782218" w:rsidRDefault="007A4ADA" w:rsidP="00453C71">
      <w:pPr>
        <w:ind w:left="-426"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Successful teams will be required to atte</w:t>
      </w:r>
      <w:r w:rsidR="00BD1CB7">
        <w:rPr>
          <w:rFonts w:ascii="Arial" w:hAnsi="Arial" w:cs="Arial"/>
          <w:sz w:val="24"/>
          <w:szCs w:val="24"/>
        </w:rPr>
        <w:t xml:space="preserve">nd a three day </w:t>
      </w:r>
      <w:r w:rsidR="00C91AC4">
        <w:rPr>
          <w:rFonts w:ascii="Arial" w:hAnsi="Arial" w:cs="Arial"/>
          <w:sz w:val="24"/>
          <w:szCs w:val="24"/>
        </w:rPr>
        <w:t>workshop on 20</w:t>
      </w:r>
      <w:r w:rsidR="00C91AC4" w:rsidRPr="00C91AC4">
        <w:rPr>
          <w:rFonts w:ascii="Arial" w:hAnsi="Arial" w:cs="Arial"/>
          <w:sz w:val="24"/>
          <w:szCs w:val="24"/>
          <w:vertAlign w:val="superscript"/>
        </w:rPr>
        <w:t>th</w:t>
      </w:r>
      <w:r w:rsidR="00C91AC4">
        <w:rPr>
          <w:rFonts w:ascii="Arial" w:hAnsi="Arial" w:cs="Arial"/>
          <w:sz w:val="24"/>
          <w:szCs w:val="24"/>
        </w:rPr>
        <w:t>, 21</w:t>
      </w:r>
      <w:r w:rsidR="00C91AC4" w:rsidRPr="00C91AC4">
        <w:rPr>
          <w:rFonts w:ascii="Arial" w:hAnsi="Arial" w:cs="Arial"/>
          <w:sz w:val="24"/>
          <w:szCs w:val="24"/>
          <w:vertAlign w:val="superscript"/>
        </w:rPr>
        <w:t>st</w:t>
      </w:r>
      <w:r w:rsidR="00C91AC4">
        <w:rPr>
          <w:rFonts w:ascii="Arial" w:hAnsi="Arial" w:cs="Arial"/>
          <w:sz w:val="24"/>
          <w:szCs w:val="24"/>
        </w:rPr>
        <w:t xml:space="preserve"> and 22</w:t>
      </w:r>
      <w:r w:rsidR="00C91AC4" w:rsidRPr="00C91AC4">
        <w:rPr>
          <w:rFonts w:ascii="Arial" w:hAnsi="Arial" w:cs="Arial"/>
          <w:sz w:val="24"/>
          <w:szCs w:val="24"/>
          <w:vertAlign w:val="superscript"/>
        </w:rPr>
        <w:t>nd</w:t>
      </w:r>
      <w:r w:rsidR="00C91AC4">
        <w:rPr>
          <w:rFonts w:ascii="Arial" w:hAnsi="Arial" w:cs="Arial"/>
          <w:sz w:val="24"/>
          <w:szCs w:val="24"/>
        </w:rPr>
        <w:t xml:space="preserve"> October.  There will then be </w:t>
      </w:r>
      <w:r w:rsidR="00F71BEE">
        <w:rPr>
          <w:rFonts w:ascii="Arial" w:hAnsi="Arial" w:cs="Arial"/>
          <w:sz w:val="24"/>
          <w:szCs w:val="24"/>
        </w:rPr>
        <w:t xml:space="preserve">a further </w:t>
      </w:r>
      <w:r w:rsidR="008A4E8F">
        <w:rPr>
          <w:rFonts w:ascii="Arial" w:hAnsi="Arial" w:cs="Arial"/>
          <w:sz w:val="24"/>
          <w:szCs w:val="24"/>
        </w:rPr>
        <w:t>six</w:t>
      </w:r>
      <w:r w:rsidR="00F71BEE">
        <w:rPr>
          <w:rFonts w:ascii="Arial" w:hAnsi="Arial" w:cs="Arial"/>
          <w:sz w:val="24"/>
          <w:szCs w:val="24"/>
        </w:rPr>
        <w:t xml:space="preserve"> workshops </w:t>
      </w:r>
      <w:r w:rsidR="008D6615">
        <w:rPr>
          <w:rFonts w:ascii="Arial" w:hAnsi="Arial" w:cs="Arial"/>
          <w:sz w:val="24"/>
          <w:szCs w:val="24"/>
        </w:rPr>
        <w:t xml:space="preserve">and a summit event before end July 2022.  </w:t>
      </w:r>
      <w:r w:rsidR="00BD7549">
        <w:rPr>
          <w:rFonts w:ascii="Arial" w:hAnsi="Arial" w:cs="Arial"/>
          <w:sz w:val="24"/>
          <w:szCs w:val="24"/>
        </w:rPr>
        <w:t>Attendance will be expected at all events (public and school holidays will be avoided).</w:t>
      </w:r>
      <w:r w:rsidR="00E3772E" w:rsidRPr="00E3772E">
        <w:rPr>
          <w:rFonts w:ascii="Arial" w:hAnsi="Arial" w:cs="Arial"/>
          <w:sz w:val="24"/>
          <w:szCs w:val="24"/>
        </w:rPr>
        <w:t xml:space="preserve"> </w:t>
      </w:r>
      <w:r w:rsidR="00E3772E">
        <w:rPr>
          <w:rFonts w:ascii="Arial" w:hAnsi="Arial" w:cs="Arial"/>
          <w:sz w:val="24"/>
          <w:szCs w:val="24"/>
        </w:rPr>
        <w:t xml:space="preserve"> Between each workshop are</w:t>
      </w:r>
      <w:r w:rsidR="00E3772E" w:rsidRPr="00782218">
        <w:rPr>
          <w:rFonts w:ascii="Arial" w:hAnsi="Arial" w:cs="Arial"/>
          <w:sz w:val="24"/>
          <w:szCs w:val="24"/>
        </w:rPr>
        <w:t xml:space="preserve"> action periods, wh</w:t>
      </w:r>
      <w:r w:rsidR="00E3772E">
        <w:rPr>
          <w:rFonts w:ascii="Arial" w:hAnsi="Arial" w:cs="Arial"/>
          <w:sz w:val="24"/>
          <w:szCs w:val="24"/>
        </w:rPr>
        <w:t>en</w:t>
      </w:r>
      <w:r w:rsidR="00E3772E" w:rsidRPr="00782218">
        <w:rPr>
          <w:rFonts w:ascii="Arial" w:hAnsi="Arial" w:cs="Arial"/>
          <w:sz w:val="24"/>
          <w:szCs w:val="24"/>
        </w:rPr>
        <w:t xml:space="preserve"> the team will work together on their project</w:t>
      </w:r>
      <w:r w:rsidR="00453C71">
        <w:rPr>
          <w:rFonts w:ascii="Arial" w:hAnsi="Arial" w:cs="Arial"/>
          <w:sz w:val="24"/>
          <w:szCs w:val="24"/>
        </w:rPr>
        <w:t xml:space="preserve"> with support of an improvement coach</w:t>
      </w:r>
      <w:r w:rsidR="00E3772E" w:rsidRPr="00782218">
        <w:rPr>
          <w:rFonts w:ascii="Arial" w:hAnsi="Arial" w:cs="Arial"/>
          <w:sz w:val="24"/>
          <w:szCs w:val="24"/>
        </w:rPr>
        <w:t xml:space="preserve">. </w:t>
      </w:r>
      <w:r w:rsidR="00E3772E">
        <w:rPr>
          <w:rFonts w:ascii="Arial" w:hAnsi="Arial" w:cs="Arial"/>
          <w:sz w:val="24"/>
          <w:szCs w:val="24"/>
        </w:rPr>
        <w:t xml:space="preserve"> </w:t>
      </w:r>
    </w:p>
    <w:p w14:paraId="28AD0D41" w14:textId="122EE1A8" w:rsidR="00453C71" w:rsidRPr="00782218" w:rsidRDefault="00453C71" w:rsidP="00453C71">
      <w:pPr>
        <w:ind w:left="-426"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application should be submitted by </w:t>
      </w:r>
      <w:r w:rsidR="005B7C0C" w:rsidRPr="005B7C0C">
        <w:rPr>
          <w:rFonts w:ascii="Arial" w:hAnsi="Arial" w:cs="Arial"/>
          <w:b/>
          <w:bCs/>
          <w:sz w:val="24"/>
          <w:szCs w:val="24"/>
        </w:rPr>
        <w:t xml:space="preserve">Friday </w:t>
      </w:r>
      <w:r w:rsidR="00893202">
        <w:rPr>
          <w:rFonts w:ascii="Arial" w:hAnsi="Arial" w:cs="Arial"/>
          <w:b/>
          <w:bCs/>
          <w:sz w:val="24"/>
          <w:szCs w:val="24"/>
        </w:rPr>
        <w:t>20</w:t>
      </w:r>
      <w:r w:rsidR="005B7C0C" w:rsidRPr="005B7C0C">
        <w:rPr>
          <w:rFonts w:ascii="Arial" w:hAnsi="Arial" w:cs="Arial"/>
          <w:b/>
          <w:bCs/>
          <w:sz w:val="24"/>
          <w:szCs w:val="24"/>
        </w:rPr>
        <w:t>th August</w:t>
      </w:r>
      <w:r w:rsidR="005B7C0C" w:rsidRPr="005B7C0C">
        <w:rPr>
          <w:rFonts w:ascii="Arial" w:hAnsi="Arial" w:cs="Arial"/>
          <w:sz w:val="24"/>
          <w:szCs w:val="24"/>
        </w:rPr>
        <w:t xml:space="preserve">.  Interviews will be held on </w:t>
      </w:r>
      <w:r w:rsidR="005B7C0C" w:rsidRPr="005B7C0C">
        <w:rPr>
          <w:rFonts w:ascii="Arial" w:hAnsi="Arial" w:cs="Arial"/>
          <w:b/>
          <w:bCs/>
          <w:sz w:val="24"/>
          <w:szCs w:val="24"/>
        </w:rPr>
        <w:t>2nd and 3rd September</w:t>
      </w:r>
      <w:r w:rsidR="005B7C0C" w:rsidRPr="005B7C0C">
        <w:rPr>
          <w:rFonts w:ascii="Arial" w:hAnsi="Arial" w:cs="Arial"/>
          <w:sz w:val="24"/>
          <w:szCs w:val="24"/>
        </w:rPr>
        <w:t>.</w:t>
      </w:r>
    </w:p>
    <w:p w14:paraId="32C0F800" w14:textId="5F0A82D9" w:rsidR="00782218" w:rsidRPr="00782218" w:rsidRDefault="00782218" w:rsidP="00782218">
      <w:pPr>
        <w:ind w:left="-426" w:right="-142"/>
        <w:rPr>
          <w:rFonts w:ascii="Arial" w:hAnsi="Arial" w:cs="Arial"/>
          <w:sz w:val="24"/>
          <w:szCs w:val="24"/>
        </w:rPr>
      </w:pPr>
      <w:r w:rsidRPr="00782218">
        <w:rPr>
          <w:rFonts w:ascii="Arial" w:hAnsi="Arial" w:cs="Arial"/>
          <w:sz w:val="24"/>
          <w:szCs w:val="24"/>
        </w:rPr>
        <w:t xml:space="preserve">Contact details of lead </w:t>
      </w:r>
      <w:r w:rsidR="00BE439A">
        <w:rPr>
          <w:rFonts w:ascii="Arial" w:hAnsi="Arial" w:cs="Arial"/>
          <w:sz w:val="24"/>
          <w:szCs w:val="24"/>
        </w:rPr>
        <w:t xml:space="preserve">Consultant </w:t>
      </w:r>
      <w:r w:rsidRPr="00782218">
        <w:rPr>
          <w:rFonts w:ascii="Arial" w:hAnsi="Arial" w:cs="Arial"/>
          <w:sz w:val="24"/>
          <w:szCs w:val="24"/>
        </w:rPr>
        <w:t>for the team</w:t>
      </w:r>
      <w:r w:rsidR="00BE439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LightShading-Accent1"/>
        <w:tblW w:w="8831" w:type="dxa"/>
        <w:tblLook w:val="04A0" w:firstRow="1" w:lastRow="0" w:firstColumn="1" w:lastColumn="0" w:noHBand="0" w:noVBand="1"/>
      </w:tblPr>
      <w:tblGrid>
        <w:gridCol w:w="2504"/>
        <w:gridCol w:w="6327"/>
      </w:tblGrid>
      <w:tr w:rsidR="00782218" w:rsidRPr="00782218" w14:paraId="4866342A" w14:textId="77777777" w:rsidTr="00782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14:paraId="2FF6EEC5" w14:textId="5F6AAD43" w:rsidR="00782218" w:rsidRPr="00782218" w:rsidRDefault="00782218" w:rsidP="002A35E7">
            <w:pPr>
              <w:ind w:left="426" w:hanging="426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82218">
              <w:rPr>
                <w:rFonts w:ascii="Arial" w:hAnsi="Arial" w:cs="Arial"/>
                <w:color w:val="auto"/>
                <w:sz w:val="24"/>
                <w:szCs w:val="24"/>
              </w:rPr>
              <w:t xml:space="preserve">Name </w:t>
            </w:r>
          </w:p>
        </w:tc>
        <w:tc>
          <w:tcPr>
            <w:tcW w:w="6327" w:type="dxa"/>
          </w:tcPr>
          <w:p w14:paraId="2F32BC15" w14:textId="77777777" w:rsidR="00782218" w:rsidRPr="00782218" w:rsidRDefault="00782218" w:rsidP="002A35E7">
            <w:pPr>
              <w:ind w:left="426" w:hanging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782218" w:rsidRPr="00782218" w14:paraId="2A4476EE" w14:textId="77777777" w:rsidTr="0078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14:paraId="41CF8FE9" w14:textId="77777777" w:rsidR="00782218" w:rsidRPr="00782218" w:rsidRDefault="00782218" w:rsidP="002A35E7">
            <w:pPr>
              <w:ind w:left="426" w:hanging="426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82218">
              <w:rPr>
                <w:rFonts w:ascii="Arial" w:hAnsi="Arial" w:cs="Arial"/>
                <w:color w:val="auto"/>
                <w:sz w:val="24"/>
                <w:szCs w:val="24"/>
              </w:rPr>
              <w:t>Job title</w:t>
            </w:r>
          </w:p>
        </w:tc>
        <w:tc>
          <w:tcPr>
            <w:tcW w:w="6327" w:type="dxa"/>
          </w:tcPr>
          <w:p w14:paraId="52D0AB32" w14:textId="77777777" w:rsidR="00782218" w:rsidRPr="00782218" w:rsidRDefault="00782218" w:rsidP="002A35E7">
            <w:pPr>
              <w:ind w:left="426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782218" w:rsidRPr="00782218" w14:paraId="4503066B" w14:textId="77777777" w:rsidTr="00782218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14:paraId="1F93532B" w14:textId="3292A686" w:rsidR="00782218" w:rsidRPr="00782218" w:rsidRDefault="00AA2647" w:rsidP="002A35E7">
            <w:pPr>
              <w:ind w:left="426" w:hanging="426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Division/Team</w:t>
            </w:r>
          </w:p>
        </w:tc>
        <w:tc>
          <w:tcPr>
            <w:tcW w:w="6327" w:type="dxa"/>
          </w:tcPr>
          <w:p w14:paraId="71EA4FC4" w14:textId="77777777" w:rsidR="00782218" w:rsidRPr="00782218" w:rsidRDefault="00782218" w:rsidP="002A35E7">
            <w:pPr>
              <w:ind w:left="426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782218" w:rsidRPr="00782218" w14:paraId="7FEA2113" w14:textId="77777777" w:rsidTr="0078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14:paraId="201A0639" w14:textId="77777777" w:rsidR="00782218" w:rsidRPr="00782218" w:rsidRDefault="00782218" w:rsidP="002A35E7">
            <w:pPr>
              <w:ind w:left="426" w:hanging="426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82218">
              <w:rPr>
                <w:rFonts w:ascii="Arial" w:hAnsi="Arial" w:cs="Arial"/>
                <w:color w:val="auto"/>
                <w:sz w:val="24"/>
                <w:szCs w:val="24"/>
              </w:rPr>
              <w:t>Telephone</w:t>
            </w:r>
          </w:p>
        </w:tc>
        <w:tc>
          <w:tcPr>
            <w:tcW w:w="6327" w:type="dxa"/>
          </w:tcPr>
          <w:p w14:paraId="216D79E6" w14:textId="77777777" w:rsidR="00782218" w:rsidRPr="00782218" w:rsidRDefault="00782218" w:rsidP="002A35E7">
            <w:pPr>
              <w:ind w:left="426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782218" w:rsidRPr="00782218" w14:paraId="338A7E99" w14:textId="77777777" w:rsidTr="0078221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14:paraId="5403E2C4" w14:textId="77777777" w:rsidR="00782218" w:rsidRPr="00782218" w:rsidRDefault="00782218" w:rsidP="002A35E7">
            <w:pPr>
              <w:ind w:left="426" w:hanging="426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82218">
              <w:rPr>
                <w:rFonts w:ascii="Arial" w:hAnsi="Arial" w:cs="Arial"/>
                <w:color w:val="auto"/>
                <w:sz w:val="24"/>
                <w:szCs w:val="24"/>
              </w:rPr>
              <w:t>Email</w:t>
            </w:r>
          </w:p>
        </w:tc>
        <w:tc>
          <w:tcPr>
            <w:tcW w:w="6327" w:type="dxa"/>
          </w:tcPr>
          <w:p w14:paraId="341F65A0" w14:textId="77777777" w:rsidR="00782218" w:rsidRPr="00782218" w:rsidRDefault="00782218" w:rsidP="002A35E7">
            <w:pPr>
              <w:ind w:left="426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</w:tbl>
    <w:p w14:paraId="63277465" w14:textId="77777777" w:rsidR="00782218" w:rsidRPr="00782218" w:rsidRDefault="00782218" w:rsidP="00782218">
      <w:pPr>
        <w:ind w:left="-426" w:right="-142"/>
        <w:rPr>
          <w:rFonts w:ascii="Arial" w:hAnsi="Arial" w:cs="Arial"/>
          <w:sz w:val="24"/>
          <w:szCs w:val="24"/>
        </w:rPr>
      </w:pPr>
    </w:p>
    <w:p w14:paraId="7BA92519" w14:textId="5F05E2B6" w:rsidR="00782218" w:rsidRPr="00782218" w:rsidRDefault="00782218" w:rsidP="00782218">
      <w:pPr>
        <w:ind w:left="-426" w:right="-142"/>
        <w:rPr>
          <w:rFonts w:ascii="Arial" w:hAnsi="Arial" w:cs="Arial"/>
          <w:sz w:val="24"/>
          <w:szCs w:val="24"/>
        </w:rPr>
      </w:pPr>
      <w:r w:rsidRPr="00782218">
        <w:rPr>
          <w:rFonts w:ascii="Arial" w:hAnsi="Arial" w:cs="Arial"/>
          <w:sz w:val="24"/>
          <w:szCs w:val="24"/>
        </w:rPr>
        <w:t xml:space="preserve">Name and contact details of organisational </w:t>
      </w:r>
      <w:r w:rsidR="00050CB9">
        <w:rPr>
          <w:rFonts w:ascii="Arial" w:hAnsi="Arial" w:cs="Arial"/>
          <w:sz w:val="24"/>
          <w:szCs w:val="24"/>
        </w:rPr>
        <w:t xml:space="preserve">executive </w:t>
      </w:r>
      <w:r w:rsidRPr="00782218">
        <w:rPr>
          <w:rFonts w:ascii="Arial" w:hAnsi="Arial" w:cs="Arial"/>
          <w:sz w:val="24"/>
          <w:szCs w:val="24"/>
        </w:rPr>
        <w:t>sponsor (for example: chief executive, medical or nurse director)</w:t>
      </w:r>
    </w:p>
    <w:tbl>
      <w:tblPr>
        <w:tblStyle w:val="LightShading-Accent1"/>
        <w:tblW w:w="8831" w:type="dxa"/>
        <w:tblLook w:val="04A0" w:firstRow="1" w:lastRow="0" w:firstColumn="1" w:lastColumn="0" w:noHBand="0" w:noVBand="1"/>
      </w:tblPr>
      <w:tblGrid>
        <w:gridCol w:w="2504"/>
        <w:gridCol w:w="6327"/>
      </w:tblGrid>
      <w:tr w:rsidR="00782218" w:rsidRPr="00782218" w14:paraId="5B2F1A7F" w14:textId="77777777" w:rsidTr="002A3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14:paraId="23012B31" w14:textId="1CAE7AD1" w:rsidR="00782218" w:rsidRPr="00782218" w:rsidRDefault="00782218" w:rsidP="002A35E7">
            <w:pPr>
              <w:ind w:left="426" w:hanging="426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82218">
              <w:rPr>
                <w:rFonts w:ascii="Arial" w:hAnsi="Arial" w:cs="Arial"/>
                <w:color w:val="auto"/>
                <w:sz w:val="24"/>
                <w:szCs w:val="24"/>
              </w:rPr>
              <w:t xml:space="preserve">Name </w:t>
            </w:r>
          </w:p>
        </w:tc>
        <w:tc>
          <w:tcPr>
            <w:tcW w:w="6327" w:type="dxa"/>
          </w:tcPr>
          <w:p w14:paraId="7EE2BB0F" w14:textId="77777777" w:rsidR="00782218" w:rsidRPr="00782218" w:rsidRDefault="00782218" w:rsidP="002A35E7">
            <w:pPr>
              <w:ind w:left="426" w:hanging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782218" w:rsidRPr="00782218" w14:paraId="278D2A1A" w14:textId="77777777" w:rsidTr="002A3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14:paraId="39185147" w14:textId="77777777" w:rsidR="00782218" w:rsidRPr="00782218" w:rsidRDefault="00782218" w:rsidP="002A35E7">
            <w:pPr>
              <w:ind w:left="426" w:hanging="426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82218">
              <w:rPr>
                <w:rFonts w:ascii="Arial" w:hAnsi="Arial" w:cs="Arial"/>
                <w:color w:val="auto"/>
                <w:sz w:val="24"/>
                <w:szCs w:val="24"/>
              </w:rPr>
              <w:t>Profession</w:t>
            </w:r>
          </w:p>
        </w:tc>
        <w:tc>
          <w:tcPr>
            <w:tcW w:w="6327" w:type="dxa"/>
          </w:tcPr>
          <w:p w14:paraId="74F2F425" w14:textId="77777777" w:rsidR="00782218" w:rsidRPr="00782218" w:rsidRDefault="00782218" w:rsidP="002A35E7">
            <w:pPr>
              <w:ind w:left="426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782218" w:rsidRPr="00782218" w14:paraId="645E4CB5" w14:textId="77777777" w:rsidTr="002A35E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14:paraId="6D94E841" w14:textId="77777777" w:rsidR="00782218" w:rsidRPr="00782218" w:rsidRDefault="00782218" w:rsidP="00AA264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82218">
              <w:rPr>
                <w:rFonts w:ascii="Arial" w:hAnsi="Arial" w:cs="Arial"/>
                <w:color w:val="auto"/>
                <w:sz w:val="24"/>
                <w:szCs w:val="24"/>
              </w:rPr>
              <w:t>Job title</w:t>
            </w:r>
          </w:p>
        </w:tc>
        <w:tc>
          <w:tcPr>
            <w:tcW w:w="6327" w:type="dxa"/>
          </w:tcPr>
          <w:p w14:paraId="049F0A64" w14:textId="77777777" w:rsidR="00782218" w:rsidRPr="00782218" w:rsidRDefault="00782218" w:rsidP="002A35E7">
            <w:pPr>
              <w:ind w:left="426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782218" w:rsidRPr="00782218" w14:paraId="66B645EF" w14:textId="77777777" w:rsidTr="002A3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14:paraId="25C18689" w14:textId="77777777" w:rsidR="00782218" w:rsidRPr="00782218" w:rsidRDefault="00782218" w:rsidP="002A35E7">
            <w:pPr>
              <w:ind w:left="426" w:hanging="426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82218">
              <w:rPr>
                <w:rFonts w:ascii="Arial" w:hAnsi="Arial" w:cs="Arial"/>
                <w:color w:val="auto"/>
                <w:sz w:val="24"/>
                <w:szCs w:val="24"/>
              </w:rPr>
              <w:t>Email</w:t>
            </w:r>
          </w:p>
        </w:tc>
        <w:tc>
          <w:tcPr>
            <w:tcW w:w="6327" w:type="dxa"/>
          </w:tcPr>
          <w:p w14:paraId="0C52FCBB" w14:textId="77777777" w:rsidR="00782218" w:rsidRPr="00782218" w:rsidRDefault="00782218" w:rsidP="002A35E7">
            <w:pPr>
              <w:ind w:left="426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</w:tbl>
    <w:p w14:paraId="79A5BDE8" w14:textId="77777777" w:rsidR="00782218" w:rsidRPr="00782218" w:rsidRDefault="00782218" w:rsidP="00782218">
      <w:pPr>
        <w:ind w:left="-426" w:right="-142"/>
        <w:rPr>
          <w:rFonts w:ascii="Arial" w:hAnsi="Arial" w:cs="Arial"/>
          <w:sz w:val="24"/>
          <w:szCs w:val="24"/>
        </w:rPr>
      </w:pPr>
    </w:p>
    <w:p w14:paraId="6673768C" w14:textId="6849F3B1" w:rsidR="00782218" w:rsidRPr="00782218" w:rsidRDefault="00782218" w:rsidP="00782218">
      <w:pPr>
        <w:ind w:left="-426" w:right="-142"/>
        <w:rPr>
          <w:rFonts w:ascii="Arial" w:hAnsi="Arial" w:cs="Arial"/>
          <w:sz w:val="24"/>
          <w:szCs w:val="24"/>
        </w:rPr>
      </w:pPr>
      <w:r w:rsidRPr="00782218">
        <w:rPr>
          <w:rFonts w:ascii="Arial" w:hAnsi="Arial" w:cs="Arial"/>
          <w:sz w:val="24"/>
          <w:szCs w:val="24"/>
        </w:rPr>
        <w:t xml:space="preserve">Please complete the following question to inform the faculty what your project will focus on and how it links to </w:t>
      </w:r>
      <w:r w:rsidR="00050CB9">
        <w:rPr>
          <w:rFonts w:ascii="Arial" w:hAnsi="Arial" w:cs="Arial"/>
          <w:sz w:val="24"/>
          <w:szCs w:val="24"/>
        </w:rPr>
        <w:t>“No Waits, No Waste, No Harm”</w:t>
      </w:r>
      <w:r w:rsidRPr="00782218">
        <w:rPr>
          <w:rFonts w:ascii="Arial" w:hAnsi="Arial" w:cs="Arial"/>
          <w:sz w:val="24"/>
          <w:szCs w:val="24"/>
        </w:rPr>
        <w:t xml:space="preserve">. </w:t>
      </w:r>
      <w:r w:rsidR="00050CB9">
        <w:rPr>
          <w:rFonts w:ascii="Arial" w:hAnsi="Arial" w:cs="Arial"/>
          <w:sz w:val="24"/>
          <w:szCs w:val="24"/>
        </w:rPr>
        <w:t xml:space="preserve">  </w:t>
      </w:r>
    </w:p>
    <w:p w14:paraId="7697D011" w14:textId="77777777" w:rsidR="00782218" w:rsidRPr="00782218" w:rsidRDefault="00782218" w:rsidP="00782218">
      <w:pPr>
        <w:pStyle w:val="ListParagraph"/>
        <w:numPr>
          <w:ilvl w:val="0"/>
          <w:numId w:val="3"/>
        </w:numPr>
        <w:ind w:right="-142"/>
        <w:rPr>
          <w:rFonts w:ascii="Arial" w:hAnsi="Arial" w:cs="Arial"/>
          <w:sz w:val="24"/>
          <w:szCs w:val="24"/>
        </w:rPr>
      </w:pPr>
      <w:r w:rsidRPr="00782218">
        <w:rPr>
          <w:rFonts w:ascii="Arial" w:hAnsi="Arial" w:cs="Arial"/>
          <w:b/>
          <w:sz w:val="24"/>
          <w:szCs w:val="24"/>
        </w:rPr>
        <w:t>Your project:</w:t>
      </w:r>
      <w:r w:rsidRPr="00782218">
        <w:rPr>
          <w:rFonts w:ascii="Arial" w:hAnsi="Arial" w:cs="Arial"/>
          <w:sz w:val="24"/>
          <w:szCs w:val="24"/>
        </w:rPr>
        <w:t xml:space="preserve"> Please provide a brief statement explaining what your project will focus on. Please include why this is important to you, to patients and to your organisation’s objectives.</w:t>
      </w:r>
    </w:p>
    <w:p w14:paraId="39161C01" w14:textId="77777777" w:rsidR="00782218" w:rsidRPr="00782218" w:rsidRDefault="00782218" w:rsidP="00782218">
      <w:pPr>
        <w:ind w:right="-142"/>
        <w:rPr>
          <w:rFonts w:ascii="Arial" w:hAnsi="Arial" w:cs="Arial"/>
          <w:sz w:val="24"/>
          <w:szCs w:val="24"/>
        </w:rPr>
      </w:pPr>
    </w:p>
    <w:p w14:paraId="203D27B5" w14:textId="77777777" w:rsidR="00782218" w:rsidRPr="00782218" w:rsidRDefault="00782218" w:rsidP="007822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292052" w14:textId="77777777" w:rsidR="00782218" w:rsidRPr="00782218" w:rsidRDefault="00782218" w:rsidP="007822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C9D442" w14:textId="77777777" w:rsidR="00782218" w:rsidRPr="00782218" w:rsidRDefault="00782218" w:rsidP="007822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E0EC73" w14:textId="77777777" w:rsidR="00782218" w:rsidRPr="00782218" w:rsidRDefault="00782218" w:rsidP="007822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DBD704" w14:textId="77777777" w:rsidR="00782218" w:rsidRPr="00782218" w:rsidRDefault="00782218" w:rsidP="007822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D462C2" w14:textId="77777777" w:rsidR="00782218" w:rsidRPr="00782218" w:rsidRDefault="00782218" w:rsidP="0078221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2218">
        <w:rPr>
          <w:rFonts w:ascii="Arial" w:hAnsi="Arial" w:cs="Arial"/>
          <w:b/>
          <w:sz w:val="24"/>
          <w:szCs w:val="24"/>
        </w:rPr>
        <w:t xml:space="preserve">Your role:  </w:t>
      </w:r>
      <w:r w:rsidRPr="00782218">
        <w:rPr>
          <w:rFonts w:ascii="Arial" w:hAnsi="Arial" w:cs="Arial"/>
          <w:sz w:val="24"/>
          <w:szCs w:val="24"/>
        </w:rPr>
        <w:t>Please provide a brief statement outlining your current role and how this will link with the project.</w:t>
      </w:r>
    </w:p>
    <w:p w14:paraId="13DD9010" w14:textId="77777777" w:rsidR="00782218" w:rsidRPr="00782218" w:rsidRDefault="00782218" w:rsidP="007822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5EC694A" w14:textId="77777777" w:rsidR="00782218" w:rsidRPr="00782218" w:rsidRDefault="00782218" w:rsidP="007822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900D8E" w14:textId="44F9B2F2" w:rsidR="00782218" w:rsidRDefault="00782218" w:rsidP="007822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52BADE" w14:textId="12D7AA7F" w:rsidR="008E7D36" w:rsidRDefault="008E7D36" w:rsidP="007822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B4876D" w14:textId="06BC50C5" w:rsidR="008E7D36" w:rsidRDefault="008E7D36" w:rsidP="007822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17345E6" w14:textId="3E4D421A" w:rsidR="008E7D36" w:rsidRDefault="008E7D36" w:rsidP="007822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4EDA61B" w14:textId="77777777" w:rsidR="008E7D36" w:rsidRPr="00782218" w:rsidRDefault="008E7D36" w:rsidP="007822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664D9FA" w14:textId="77777777" w:rsidR="00782218" w:rsidRPr="00782218" w:rsidRDefault="00782218" w:rsidP="007822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0B1A0B" w14:textId="5BE721F8" w:rsidR="00782218" w:rsidRPr="00782218" w:rsidRDefault="00782218" w:rsidP="0078221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2218">
        <w:rPr>
          <w:rFonts w:ascii="Arial" w:hAnsi="Arial" w:cs="Arial"/>
          <w:b/>
          <w:sz w:val="24"/>
          <w:szCs w:val="24"/>
        </w:rPr>
        <w:t xml:space="preserve">Your team: </w:t>
      </w:r>
      <w:r w:rsidRPr="00782218">
        <w:rPr>
          <w:rFonts w:ascii="Arial" w:hAnsi="Arial" w:cs="Arial"/>
          <w:sz w:val="24"/>
          <w:szCs w:val="24"/>
        </w:rPr>
        <w:t xml:space="preserve">The </w:t>
      </w:r>
      <w:r w:rsidR="000444A9">
        <w:rPr>
          <w:rFonts w:ascii="Arial" w:hAnsi="Arial" w:cs="Arial"/>
          <w:sz w:val="24"/>
          <w:szCs w:val="24"/>
        </w:rPr>
        <w:t>B</w:t>
      </w:r>
      <w:r w:rsidRPr="00782218">
        <w:rPr>
          <w:rFonts w:ascii="Arial" w:hAnsi="Arial" w:cs="Arial"/>
          <w:sz w:val="24"/>
          <w:szCs w:val="24"/>
        </w:rPr>
        <w:t>CQA programme is</w:t>
      </w:r>
      <w:r w:rsidR="000444A9">
        <w:rPr>
          <w:rFonts w:ascii="Arial" w:hAnsi="Arial" w:cs="Arial"/>
          <w:sz w:val="24"/>
          <w:szCs w:val="24"/>
        </w:rPr>
        <w:t xml:space="preserve"> designed</w:t>
      </w:r>
      <w:r w:rsidRPr="00782218">
        <w:rPr>
          <w:rFonts w:ascii="Arial" w:hAnsi="Arial" w:cs="Arial"/>
          <w:sz w:val="24"/>
          <w:szCs w:val="24"/>
        </w:rPr>
        <w:t xml:space="preserve"> for teams to develop and apply the learning together. Who would be a part of this team and why?</w:t>
      </w:r>
      <w:r w:rsidRPr="00782218">
        <w:rPr>
          <w:rFonts w:ascii="Arial" w:hAnsi="Arial" w:cs="Arial"/>
          <w:b/>
          <w:sz w:val="24"/>
          <w:szCs w:val="24"/>
        </w:rPr>
        <w:t xml:space="preserve"> </w:t>
      </w:r>
    </w:p>
    <w:p w14:paraId="02F30A1E" w14:textId="77777777" w:rsidR="00782218" w:rsidRPr="00782218" w:rsidRDefault="00782218" w:rsidP="0078221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0D7C683" w14:textId="77777777" w:rsidR="00782218" w:rsidRPr="00782218" w:rsidRDefault="00782218" w:rsidP="0078221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0E7707A" w14:textId="1C0A23C4" w:rsidR="00782218" w:rsidRDefault="00782218" w:rsidP="0078221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C0AD465" w14:textId="77777777" w:rsidR="008E7D36" w:rsidRPr="00782218" w:rsidRDefault="008E7D36" w:rsidP="0078221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9D2BD7B" w14:textId="77777777" w:rsidR="00782218" w:rsidRPr="00782218" w:rsidRDefault="00782218" w:rsidP="0078221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4BBE442" w14:textId="77777777" w:rsidR="00782218" w:rsidRPr="00782218" w:rsidRDefault="00782218" w:rsidP="0078221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730AA3F" w14:textId="77777777" w:rsidR="00782218" w:rsidRPr="00782218" w:rsidRDefault="00782218" w:rsidP="0078221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2218">
        <w:rPr>
          <w:rFonts w:ascii="Arial" w:hAnsi="Arial" w:cs="Arial"/>
          <w:b/>
          <w:sz w:val="24"/>
          <w:szCs w:val="24"/>
        </w:rPr>
        <w:t xml:space="preserve">Working together: </w:t>
      </w:r>
      <w:r w:rsidRPr="00782218">
        <w:rPr>
          <w:rFonts w:ascii="Arial" w:hAnsi="Arial" w:cs="Arial"/>
          <w:sz w:val="24"/>
          <w:szCs w:val="24"/>
        </w:rPr>
        <w:t>Your improvement team will need leadership. What is your experience in leading teams?</w:t>
      </w:r>
    </w:p>
    <w:p w14:paraId="40FFE670" w14:textId="77777777" w:rsidR="00782218" w:rsidRPr="00782218" w:rsidRDefault="00782218" w:rsidP="0078221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4382F54" w14:textId="5682F763" w:rsidR="00782218" w:rsidRDefault="00782218" w:rsidP="0078221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95982DA" w14:textId="77777777" w:rsidR="008E7D36" w:rsidRPr="00782218" w:rsidRDefault="008E7D36" w:rsidP="0078221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A7C7EC8" w14:textId="77777777" w:rsidR="00782218" w:rsidRPr="00782218" w:rsidRDefault="00782218" w:rsidP="0078221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518B39F" w14:textId="77777777" w:rsidR="00782218" w:rsidRPr="00782218" w:rsidRDefault="00782218" w:rsidP="0078221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FAFA2FE" w14:textId="77777777" w:rsidR="00782218" w:rsidRPr="00782218" w:rsidRDefault="00782218" w:rsidP="0078221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00CC802" w14:textId="4D0F05A7" w:rsidR="00782218" w:rsidRPr="00782218" w:rsidRDefault="00782218" w:rsidP="0078221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2218">
        <w:rPr>
          <w:rFonts w:ascii="Arial" w:hAnsi="Arial" w:cs="Arial"/>
          <w:b/>
          <w:sz w:val="24"/>
          <w:szCs w:val="24"/>
        </w:rPr>
        <w:t xml:space="preserve">Your team’s skills: </w:t>
      </w:r>
      <w:r w:rsidRPr="00782218">
        <w:rPr>
          <w:rFonts w:ascii="Arial" w:hAnsi="Arial" w:cs="Arial"/>
          <w:sz w:val="24"/>
          <w:szCs w:val="24"/>
        </w:rPr>
        <w:t xml:space="preserve">The </w:t>
      </w:r>
      <w:r w:rsidR="000444A9">
        <w:rPr>
          <w:rFonts w:ascii="Arial" w:hAnsi="Arial" w:cs="Arial"/>
          <w:sz w:val="24"/>
          <w:szCs w:val="24"/>
        </w:rPr>
        <w:t>B</w:t>
      </w:r>
      <w:r w:rsidRPr="00782218">
        <w:rPr>
          <w:rFonts w:ascii="Arial" w:hAnsi="Arial" w:cs="Arial"/>
          <w:sz w:val="24"/>
          <w:szCs w:val="24"/>
        </w:rPr>
        <w:t>CQA programme will develop you and your team’s ability to deliver improvement. What experience or qualifications do you already have in this field?</w:t>
      </w:r>
    </w:p>
    <w:p w14:paraId="3561D77C" w14:textId="77777777" w:rsidR="00782218" w:rsidRPr="00782218" w:rsidRDefault="00782218" w:rsidP="0078221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594731D" w14:textId="77777777" w:rsidR="00782218" w:rsidRPr="00782218" w:rsidRDefault="00782218" w:rsidP="0078221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B10C274" w14:textId="79FDE8FE" w:rsidR="00782218" w:rsidRDefault="00782218" w:rsidP="0078221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CE04599" w14:textId="62DAB2A8" w:rsidR="008E7D36" w:rsidRDefault="008E7D36" w:rsidP="0078221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B04BA15" w14:textId="77777777" w:rsidR="008E7D36" w:rsidRPr="00782218" w:rsidRDefault="008E7D36" w:rsidP="0078221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D00A858" w14:textId="77777777" w:rsidR="00782218" w:rsidRPr="00782218" w:rsidRDefault="00782218" w:rsidP="0078221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D470764" w14:textId="73A6D8C2" w:rsidR="00782218" w:rsidRPr="005E6C9E" w:rsidRDefault="00782218" w:rsidP="005E6C9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2218">
        <w:rPr>
          <w:rFonts w:ascii="Arial" w:hAnsi="Arial" w:cs="Arial"/>
          <w:b/>
          <w:sz w:val="24"/>
          <w:szCs w:val="24"/>
        </w:rPr>
        <w:t xml:space="preserve">Your time: </w:t>
      </w:r>
      <w:r w:rsidRPr="00782218">
        <w:rPr>
          <w:rFonts w:ascii="Arial" w:hAnsi="Arial" w:cs="Arial"/>
          <w:sz w:val="24"/>
          <w:szCs w:val="24"/>
        </w:rPr>
        <w:t xml:space="preserve">Attending the programme </w:t>
      </w:r>
      <w:r w:rsidR="00D877E4">
        <w:rPr>
          <w:rFonts w:ascii="Arial" w:hAnsi="Arial" w:cs="Arial"/>
          <w:sz w:val="24"/>
          <w:szCs w:val="24"/>
        </w:rPr>
        <w:t>for the three day launch</w:t>
      </w:r>
      <w:r w:rsidR="008E7D36">
        <w:rPr>
          <w:rFonts w:ascii="Arial" w:hAnsi="Arial" w:cs="Arial"/>
          <w:sz w:val="24"/>
          <w:szCs w:val="24"/>
        </w:rPr>
        <w:t xml:space="preserve"> 20</w:t>
      </w:r>
      <w:r w:rsidR="008E7D36" w:rsidRPr="008E7D36">
        <w:rPr>
          <w:rFonts w:ascii="Arial" w:hAnsi="Arial" w:cs="Arial"/>
          <w:sz w:val="24"/>
          <w:szCs w:val="24"/>
          <w:vertAlign w:val="superscript"/>
        </w:rPr>
        <w:t>th</w:t>
      </w:r>
      <w:r w:rsidR="008E7D36">
        <w:rPr>
          <w:rFonts w:ascii="Arial" w:hAnsi="Arial" w:cs="Arial"/>
          <w:sz w:val="24"/>
          <w:szCs w:val="24"/>
        </w:rPr>
        <w:t>, 21</w:t>
      </w:r>
      <w:r w:rsidR="008E7D36" w:rsidRPr="008E7D36">
        <w:rPr>
          <w:rFonts w:ascii="Arial" w:hAnsi="Arial" w:cs="Arial"/>
          <w:sz w:val="24"/>
          <w:szCs w:val="24"/>
          <w:vertAlign w:val="superscript"/>
        </w:rPr>
        <w:t>st</w:t>
      </w:r>
      <w:r w:rsidR="008E7D36">
        <w:rPr>
          <w:rFonts w:ascii="Arial" w:hAnsi="Arial" w:cs="Arial"/>
          <w:sz w:val="24"/>
          <w:szCs w:val="24"/>
        </w:rPr>
        <w:t xml:space="preserve"> and 22</w:t>
      </w:r>
      <w:r w:rsidR="008E7D36" w:rsidRPr="008E7D36">
        <w:rPr>
          <w:rFonts w:ascii="Arial" w:hAnsi="Arial" w:cs="Arial"/>
          <w:sz w:val="24"/>
          <w:szCs w:val="24"/>
          <w:vertAlign w:val="superscript"/>
        </w:rPr>
        <w:t>nd</w:t>
      </w:r>
      <w:r w:rsidR="008E7D36">
        <w:rPr>
          <w:rFonts w:ascii="Arial" w:hAnsi="Arial" w:cs="Arial"/>
          <w:sz w:val="24"/>
          <w:szCs w:val="24"/>
        </w:rPr>
        <w:t xml:space="preserve"> October</w:t>
      </w:r>
      <w:r w:rsidR="005E6C9E">
        <w:rPr>
          <w:rFonts w:ascii="Arial" w:hAnsi="Arial" w:cs="Arial"/>
          <w:sz w:val="24"/>
          <w:szCs w:val="24"/>
        </w:rPr>
        <w:t xml:space="preserve">, six additional days and the summit.  During the action periods you will be </w:t>
      </w:r>
      <w:r w:rsidR="000D7306" w:rsidRPr="005E6C9E">
        <w:rPr>
          <w:rFonts w:ascii="Arial" w:hAnsi="Arial" w:cs="Arial"/>
          <w:sz w:val="24"/>
          <w:szCs w:val="24"/>
        </w:rPr>
        <w:t xml:space="preserve">expected to undertake improvement work </w:t>
      </w:r>
      <w:r w:rsidR="00D877E4" w:rsidRPr="005E6C9E">
        <w:rPr>
          <w:rFonts w:ascii="Arial" w:hAnsi="Arial" w:cs="Arial"/>
          <w:sz w:val="24"/>
          <w:szCs w:val="24"/>
        </w:rPr>
        <w:t xml:space="preserve">to progress the project.  </w:t>
      </w:r>
      <w:r w:rsidRPr="005E6C9E">
        <w:rPr>
          <w:rFonts w:ascii="Arial" w:hAnsi="Arial" w:cs="Arial"/>
          <w:sz w:val="24"/>
          <w:szCs w:val="24"/>
        </w:rPr>
        <w:t>How will you be supported to do this?</w:t>
      </w:r>
    </w:p>
    <w:p w14:paraId="08F375DA" w14:textId="77777777" w:rsidR="00782218" w:rsidRPr="00782218" w:rsidRDefault="00782218" w:rsidP="00782218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14:paraId="7EFCDC98" w14:textId="77777777" w:rsidR="004B7F56" w:rsidRDefault="004B7F56" w:rsidP="004B7F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A7C075" w14:textId="77777777" w:rsidR="004B7F56" w:rsidRDefault="004B7F56" w:rsidP="004B7F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8F317A" w14:textId="77777777" w:rsidR="004B7F56" w:rsidRDefault="004B7F56" w:rsidP="004B7F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36A0184" w14:textId="77777777" w:rsidR="004B7F56" w:rsidRDefault="004B7F56" w:rsidP="004B7F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8FBF1F" w14:textId="77777777" w:rsidR="008E7D36" w:rsidRDefault="008E7D36" w:rsidP="004B7F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982B92" w14:textId="77777777" w:rsidR="00782218" w:rsidRPr="00782218" w:rsidRDefault="00782218" w:rsidP="00782218">
      <w:pPr>
        <w:spacing w:after="0" w:line="240" w:lineRule="auto"/>
        <w:ind w:left="-426"/>
        <w:rPr>
          <w:rFonts w:ascii="Arial" w:hAnsi="Arial" w:cs="Arial"/>
          <w:i/>
          <w:sz w:val="24"/>
          <w:szCs w:val="24"/>
        </w:rPr>
      </w:pPr>
    </w:p>
    <w:tbl>
      <w:tblPr>
        <w:tblStyle w:val="LightShading-Accent1"/>
        <w:tblW w:w="9431" w:type="dxa"/>
        <w:tblLook w:val="04A0" w:firstRow="1" w:lastRow="0" w:firstColumn="1" w:lastColumn="0" w:noHBand="0" w:noVBand="1"/>
      </w:tblPr>
      <w:tblGrid>
        <w:gridCol w:w="2808"/>
        <w:gridCol w:w="6623"/>
      </w:tblGrid>
      <w:tr w:rsidR="00782218" w:rsidRPr="00782218" w14:paraId="1A027460" w14:textId="77777777" w:rsidTr="00782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52CC820A" w14:textId="77777777" w:rsidR="00782218" w:rsidRPr="00782218" w:rsidRDefault="00782218" w:rsidP="00782218">
            <w:pPr>
              <w:ind w:left="426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82218">
              <w:rPr>
                <w:rFonts w:ascii="Arial" w:hAnsi="Arial" w:cs="Arial"/>
                <w:color w:val="auto"/>
                <w:sz w:val="24"/>
                <w:szCs w:val="24"/>
              </w:rPr>
              <w:t>Signed</w:t>
            </w:r>
          </w:p>
        </w:tc>
        <w:tc>
          <w:tcPr>
            <w:tcW w:w="6623" w:type="dxa"/>
          </w:tcPr>
          <w:p w14:paraId="0AA5992C" w14:textId="77777777" w:rsidR="00782218" w:rsidRPr="00782218" w:rsidRDefault="00782218" w:rsidP="002A35E7">
            <w:pPr>
              <w:ind w:lef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0DF1D0CE" w14:textId="77777777" w:rsidR="00782218" w:rsidRPr="00782218" w:rsidRDefault="00782218" w:rsidP="002A35E7">
            <w:pPr>
              <w:ind w:lef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10E41B92" w14:textId="77777777" w:rsidR="00782218" w:rsidRPr="00782218" w:rsidRDefault="00782218" w:rsidP="002A35E7">
            <w:pPr>
              <w:ind w:lef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782218" w:rsidRPr="00782218" w14:paraId="58CCA7F0" w14:textId="77777777" w:rsidTr="0078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6B375386" w14:textId="77777777" w:rsidR="00782218" w:rsidRPr="00782218" w:rsidRDefault="00782218" w:rsidP="00782218">
            <w:pPr>
              <w:ind w:left="426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82218">
              <w:rPr>
                <w:rFonts w:ascii="Arial" w:hAnsi="Arial" w:cs="Arial"/>
                <w:color w:val="auto"/>
                <w:sz w:val="24"/>
                <w:szCs w:val="24"/>
              </w:rPr>
              <w:t>Name</w:t>
            </w:r>
          </w:p>
        </w:tc>
        <w:tc>
          <w:tcPr>
            <w:tcW w:w="6623" w:type="dxa"/>
          </w:tcPr>
          <w:p w14:paraId="448C34EA" w14:textId="77777777" w:rsidR="00782218" w:rsidRPr="00782218" w:rsidRDefault="00782218" w:rsidP="002A35E7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51D6CAF3" w14:textId="77777777" w:rsidR="00782218" w:rsidRPr="00782218" w:rsidRDefault="00782218" w:rsidP="002A35E7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3834B33B" w14:textId="77777777" w:rsidR="00782218" w:rsidRPr="00782218" w:rsidRDefault="00782218" w:rsidP="002A35E7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782218" w:rsidRPr="00782218" w14:paraId="48B4FC34" w14:textId="77777777" w:rsidTr="00782218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3E53834C" w14:textId="77777777" w:rsidR="00782218" w:rsidRPr="00782218" w:rsidRDefault="00782218" w:rsidP="00782218">
            <w:pPr>
              <w:ind w:left="426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82218">
              <w:rPr>
                <w:rFonts w:ascii="Arial" w:hAnsi="Arial" w:cs="Arial"/>
                <w:color w:val="auto"/>
                <w:sz w:val="24"/>
                <w:szCs w:val="24"/>
              </w:rPr>
              <w:t>Date</w:t>
            </w:r>
          </w:p>
        </w:tc>
        <w:tc>
          <w:tcPr>
            <w:tcW w:w="6623" w:type="dxa"/>
          </w:tcPr>
          <w:p w14:paraId="24E0BDAC" w14:textId="77777777" w:rsidR="00782218" w:rsidRPr="00782218" w:rsidRDefault="00782218" w:rsidP="002A35E7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5CD938C3" w14:textId="77777777" w:rsidR="00782218" w:rsidRPr="00782218" w:rsidRDefault="00782218" w:rsidP="002A35E7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14638368" w14:textId="77777777" w:rsidR="00782218" w:rsidRPr="00782218" w:rsidRDefault="00782218" w:rsidP="002A35E7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</w:tbl>
    <w:p w14:paraId="623C4568" w14:textId="698AF4BF" w:rsidR="00782218" w:rsidRPr="00782218" w:rsidRDefault="00782218" w:rsidP="00782218">
      <w:pPr>
        <w:spacing w:after="0" w:line="240" w:lineRule="auto"/>
        <w:ind w:left="-426"/>
        <w:rPr>
          <w:rFonts w:ascii="Arial" w:hAnsi="Arial" w:cs="Arial"/>
          <w:b/>
          <w:i/>
          <w:sz w:val="24"/>
        </w:rPr>
      </w:pPr>
      <w:r w:rsidRPr="00782218">
        <w:rPr>
          <w:rFonts w:ascii="Arial" w:hAnsi="Arial" w:cs="Arial"/>
          <w:b/>
          <w:i/>
          <w:sz w:val="24"/>
        </w:rPr>
        <w:t xml:space="preserve">Please return this form to: </w:t>
      </w:r>
      <w:r w:rsidR="00730E9A">
        <w:rPr>
          <w:rFonts w:ascii="Arial" w:hAnsi="Arial" w:cs="Arial"/>
          <w:b/>
          <w:i/>
          <w:sz w:val="24"/>
        </w:rPr>
        <w:t>bfwh.qualityimprovement</w:t>
      </w:r>
      <w:r w:rsidR="00C007CC">
        <w:rPr>
          <w:rFonts w:ascii="Arial" w:hAnsi="Arial" w:cs="Arial"/>
          <w:b/>
          <w:i/>
          <w:sz w:val="24"/>
        </w:rPr>
        <w:t>@nhs.net</w:t>
      </w:r>
    </w:p>
    <w:p w14:paraId="3D3FA3E9" w14:textId="77777777" w:rsidR="00782218" w:rsidRPr="00782218" w:rsidRDefault="00782218" w:rsidP="00782218">
      <w:pPr>
        <w:ind w:right="-142"/>
        <w:rPr>
          <w:rFonts w:ascii="Arial" w:hAnsi="Arial" w:cs="Arial"/>
          <w:sz w:val="24"/>
          <w:szCs w:val="24"/>
        </w:rPr>
      </w:pPr>
    </w:p>
    <w:sectPr w:rsidR="00782218" w:rsidRPr="0078221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6A53B" w14:textId="77777777" w:rsidR="00451406" w:rsidRDefault="00451406" w:rsidP="00782218">
      <w:pPr>
        <w:spacing w:after="0" w:line="240" w:lineRule="auto"/>
      </w:pPr>
      <w:r>
        <w:separator/>
      </w:r>
    </w:p>
  </w:endnote>
  <w:endnote w:type="continuationSeparator" w:id="0">
    <w:p w14:paraId="5B5CB72E" w14:textId="77777777" w:rsidR="00451406" w:rsidRDefault="00451406" w:rsidP="00782218">
      <w:pPr>
        <w:spacing w:after="0" w:line="240" w:lineRule="auto"/>
      </w:pPr>
      <w:r>
        <w:continuationSeparator/>
      </w:r>
    </w:p>
  </w:endnote>
  <w:endnote w:type="continuationNotice" w:id="1">
    <w:p w14:paraId="2F4E5C1E" w14:textId="77777777" w:rsidR="00716FC0" w:rsidRDefault="00716F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CCB14" w14:textId="77777777" w:rsidR="00451406" w:rsidRDefault="00451406" w:rsidP="00782218">
      <w:pPr>
        <w:spacing w:after="0" w:line="240" w:lineRule="auto"/>
      </w:pPr>
      <w:r>
        <w:separator/>
      </w:r>
    </w:p>
  </w:footnote>
  <w:footnote w:type="continuationSeparator" w:id="0">
    <w:p w14:paraId="298159E1" w14:textId="77777777" w:rsidR="00451406" w:rsidRDefault="00451406" w:rsidP="00782218">
      <w:pPr>
        <w:spacing w:after="0" w:line="240" w:lineRule="auto"/>
      </w:pPr>
      <w:r>
        <w:continuationSeparator/>
      </w:r>
    </w:p>
  </w:footnote>
  <w:footnote w:type="continuationNotice" w:id="1">
    <w:p w14:paraId="67167291" w14:textId="77777777" w:rsidR="00716FC0" w:rsidRDefault="00716F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8BE3C" w14:textId="77777777" w:rsidR="00782218" w:rsidRDefault="0078221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5BD657B" wp14:editId="1DEAD9E8">
          <wp:simplePos x="0" y="0"/>
          <wp:positionH relativeFrom="column">
            <wp:posOffset>3381375</wp:posOffset>
          </wp:positionH>
          <wp:positionV relativeFrom="paragraph">
            <wp:posOffset>-303530</wp:posOffset>
          </wp:positionV>
          <wp:extent cx="3148330" cy="605790"/>
          <wp:effectExtent l="0" t="0" r="0" b="3810"/>
          <wp:wrapSquare wrapText="bothSides"/>
          <wp:docPr id="1" name="Picture 1" descr="C:\Users\AW5355\Pictures\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5355\Pictures\logo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334"/>
                  <a:stretch/>
                </pic:blipFill>
                <pic:spPr bwMode="auto">
                  <a:xfrm>
                    <a:off x="0" y="0"/>
                    <a:ext cx="31483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823F6"/>
    <w:multiLevelType w:val="hybridMultilevel"/>
    <w:tmpl w:val="8914237A"/>
    <w:lvl w:ilvl="0" w:tplc="C2E8C58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5A2D2894"/>
    <w:multiLevelType w:val="hybridMultilevel"/>
    <w:tmpl w:val="7B48063E"/>
    <w:lvl w:ilvl="0" w:tplc="B2AE65A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6DEE1950"/>
    <w:multiLevelType w:val="hybridMultilevel"/>
    <w:tmpl w:val="8BC80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218"/>
    <w:rsid w:val="000444A9"/>
    <w:rsid w:val="00050CB9"/>
    <w:rsid w:val="000A47BC"/>
    <w:rsid w:val="000C037E"/>
    <w:rsid w:val="000D7306"/>
    <w:rsid w:val="002A2EE5"/>
    <w:rsid w:val="002D29B7"/>
    <w:rsid w:val="00324D49"/>
    <w:rsid w:val="003843D4"/>
    <w:rsid w:val="003C5E88"/>
    <w:rsid w:val="00430FAB"/>
    <w:rsid w:val="00451406"/>
    <w:rsid w:val="00453C71"/>
    <w:rsid w:val="004B7F56"/>
    <w:rsid w:val="00516161"/>
    <w:rsid w:val="00527ED9"/>
    <w:rsid w:val="005B7C0C"/>
    <w:rsid w:val="005E6C9E"/>
    <w:rsid w:val="00665AE2"/>
    <w:rsid w:val="00716FC0"/>
    <w:rsid w:val="00727126"/>
    <w:rsid w:val="00730E9A"/>
    <w:rsid w:val="00782218"/>
    <w:rsid w:val="007A4ADA"/>
    <w:rsid w:val="007B3D81"/>
    <w:rsid w:val="007D2788"/>
    <w:rsid w:val="00893202"/>
    <w:rsid w:val="008A4E8F"/>
    <w:rsid w:val="008D6615"/>
    <w:rsid w:val="008E7D36"/>
    <w:rsid w:val="00953DB5"/>
    <w:rsid w:val="0099093C"/>
    <w:rsid w:val="00A46BAB"/>
    <w:rsid w:val="00A650B6"/>
    <w:rsid w:val="00A94EE4"/>
    <w:rsid w:val="00AA2647"/>
    <w:rsid w:val="00AA43F4"/>
    <w:rsid w:val="00AB38F8"/>
    <w:rsid w:val="00B04DBF"/>
    <w:rsid w:val="00B614F2"/>
    <w:rsid w:val="00BD1CB7"/>
    <w:rsid w:val="00BD7549"/>
    <w:rsid w:val="00BE439A"/>
    <w:rsid w:val="00C007CC"/>
    <w:rsid w:val="00C91AC4"/>
    <w:rsid w:val="00D877E4"/>
    <w:rsid w:val="00DE223F"/>
    <w:rsid w:val="00E3772E"/>
    <w:rsid w:val="00E42A4A"/>
    <w:rsid w:val="00E66AA3"/>
    <w:rsid w:val="00F71BEE"/>
    <w:rsid w:val="00F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71D739"/>
  <w15:docId w15:val="{D4AABDCF-7CE3-421F-99E0-07257448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218"/>
  </w:style>
  <w:style w:type="paragraph" w:styleId="Footer">
    <w:name w:val="footer"/>
    <w:basedOn w:val="Normal"/>
    <w:link w:val="FooterChar"/>
    <w:uiPriority w:val="99"/>
    <w:unhideWhenUsed/>
    <w:rsid w:val="00782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218"/>
  </w:style>
  <w:style w:type="paragraph" w:styleId="BalloonText">
    <w:name w:val="Balloon Text"/>
    <w:basedOn w:val="Normal"/>
    <w:link w:val="BalloonTextChar"/>
    <w:uiPriority w:val="99"/>
    <w:semiHidden/>
    <w:unhideWhenUsed/>
    <w:rsid w:val="0078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218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782218"/>
    <w:pPr>
      <w:spacing w:after="0" w:line="240" w:lineRule="auto"/>
    </w:pPr>
    <w:rPr>
      <w:rFonts w:eastAsiaTheme="minorEastAsia"/>
      <w:color w:val="76923C" w:themeColor="accent3" w:themeShade="BF"/>
      <w:sz w:val="24"/>
      <w:szCs w:val="24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7822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78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602B3D7B5784C97E74F4CC44B5903" ma:contentTypeVersion="12" ma:contentTypeDescription="Create a new document." ma:contentTypeScope="" ma:versionID="faab8a48e170842853b3a8d8438210c8">
  <xsd:schema xmlns:xsd="http://www.w3.org/2001/XMLSchema" xmlns:xs="http://www.w3.org/2001/XMLSchema" xmlns:p="http://schemas.microsoft.com/office/2006/metadata/properties" xmlns:ns2="1414a3b6-3265-4e5d-8ef3-95b6a234a1c0" xmlns:ns3="0b30183c-614b-49ee-8c76-68d0c2d1e77e" targetNamespace="http://schemas.microsoft.com/office/2006/metadata/properties" ma:root="true" ma:fieldsID="9c67020d19f4e136d6be7b5022aba6e1" ns2:_="" ns3:_="">
    <xsd:import namespace="1414a3b6-3265-4e5d-8ef3-95b6a234a1c0"/>
    <xsd:import namespace="0b30183c-614b-49ee-8c76-68d0c2d1e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4a3b6-3265-4e5d-8ef3-95b6a234a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0183c-614b-49ee-8c76-68d0c2d1e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D4FD07-3F29-4FF2-BF4E-DB5EAA620E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AF844-6FF4-42F0-B1AC-180A52822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4a3b6-3265-4e5d-8ef3-95b6a234a1c0"/>
    <ds:schemaRef ds:uri="0b30183c-614b-49ee-8c76-68d0c2d1e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8E02E5-D3FD-4B8D-AB44-1BBC5E7C2D8F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1414a3b6-3265-4e5d-8ef3-95b6a234a1c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b30183c-614b-49ee-8c76-68d0c2d1e77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BFW Hospitals NHS Foundation Trust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Birkett Victoria (BFWH)</dc:creator>
  <cp:lastModifiedBy>BIRKETT, Victoria (BLACKPOOL TEACHING HOSPITALS NHS FOUNDATION TRUST)</cp:lastModifiedBy>
  <cp:revision>36</cp:revision>
  <dcterms:created xsi:type="dcterms:W3CDTF">2021-07-12T14:09:00Z</dcterms:created>
  <dcterms:modified xsi:type="dcterms:W3CDTF">2021-07-21T10:35:00Z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0x010100552602B3D7B5784C97E74F4CC44B5903</vt:lpwstr>
  </property>
</Properties>
</file>