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171"/>
        <w:tblW w:w="0" w:type="auto"/>
        <w:tblLook w:val="04A0" w:firstRow="1" w:lastRow="0" w:firstColumn="1" w:lastColumn="0" w:noHBand="0" w:noVBand="1"/>
      </w:tblPr>
      <w:tblGrid>
        <w:gridCol w:w="2263"/>
        <w:gridCol w:w="3017"/>
        <w:gridCol w:w="3787"/>
        <w:gridCol w:w="1389"/>
      </w:tblGrid>
      <w:tr w:rsidR="00803C96" w:rsidRPr="00F12B4E" w14:paraId="06AED5D8" w14:textId="77777777" w:rsidTr="00A34C76">
        <w:trPr>
          <w:trHeight w:val="416"/>
        </w:trPr>
        <w:tc>
          <w:tcPr>
            <w:tcW w:w="2263" w:type="dxa"/>
            <w:shd w:val="clear" w:color="auto" w:fill="7030A0"/>
          </w:tcPr>
          <w:p w14:paraId="781F2E43" w14:textId="77777777" w:rsidR="00803C96" w:rsidRPr="00F12B4E" w:rsidRDefault="00803C96" w:rsidP="00CB06A2">
            <w:pPr>
              <w:rPr>
                <w:b/>
                <w:color w:val="FFFFFF" w:themeColor="background1"/>
                <w:sz w:val="24"/>
                <w:szCs w:val="24"/>
              </w:rPr>
            </w:pPr>
            <w:r w:rsidRPr="00F12B4E">
              <w:rPr>
                <w:b/>
                <w:color w:val="FFFFFF" w:themeColor="background1"/>
                <w:sz w:val="24"/>
                <w:szCs w:val="24"/>
              </w:rPr>
              <w:t>Competency</w:t>
            </w:r>
          </w:p>
        </w:tc>
        <w:tc>
          <w:tcPr>
            <w:tcW w:w="3017" w:type="dxa"/>
            <w:shd w:val="clear" w:color="auto" w:fill="7030A0"/>
          </w:tcPr>
          <w:p w14:paraId="5F3EBEF8" w14:textId="77777777" w:rsidR="00803C96" w:rsidRPr="00A55451" w:rsidRDefault="00803C96" w:rsidP="00CB06A2">
            <w:pPr>
              <w:rPr>
                <w:b/>
                <w:color w:val="FFFFFF" w:themeColor="background1"/>
                <w:sz w:val="24"/>
                <w:szCs w:val="24"/>
              </w:rPr>
            </w:pPr>
            <w:r w:rsidRPr="00A55451">
              <w:rPr>
                <w:b/>
                <w:color w:val="FFFFFF" w:themeColor="background1"/>
                <w:sz w:val="24"/>
                <w:szCs w:val="24"/>
              </w:rPr>
              <w:t>Requirement</w:t>
            </w:r>
          </w:p>
        </w:tc>
        <w:tc>
          <w:tcPr>
            <w:tcW w:w="3787" w:type="dxa"/>
            <w:shd w:val="clear" w:color="auto" w:fill="7030A0"/>
          </w:tcPr>
          <w:p w14:paraId="0531090A" w14:textId="77777777" w:rsidR="00803C96" w:rsidRPr="00F12B4E" w:rsidRDefault="00803C96" w:rsidP="00CB06A2">
            <w:pPr>
              <w:rPr>
                <w:b/>
                <w:color w:val="FFFFFF" w:themeColor="background1"/>
                <w:sz w:val="24"/>
                <w:szCs w:val="24"/>
              </w:rPr>
            </w:pPr>
            <w:r w:rsidRPr="00F12B4E">
              <w:rPr>
                <w:b/>
                <w:color w:val="FFFFFF" w:themeColor="background1"/>
                <w:sz w:val="24"/>
                <w:szCs w:val="24"/>
              </w:rPr>
              <w:t>Additional Info</w:t>
            </w:r>
          </w:p>
        </w:tc>
        <w:tc>
          <w:tcPr>
            <w:tcW w:w="1389" w:type="dxa"/>
            <w:shd w:val="clear" w:color="auto" w:fill="7030A0"/>
          </w:tcPr>
          <w:p w14:paraId="4534690C" w14:textId="77777777" w:rsidR="00803C96" w:rsidRPr="00F12B4E" w:rsidRDefault="00803C96" w:rsidP="00CB06A2">
            <w:pPr>
              <w:rPr>
                <w:b/>
                <w:color w:val="FFFFFF" w:themeColor="background1"/>
                <w:sz w:val="24"/>
                <w:szCs w:val="24"/>
              </w:rPr>
            </w:pPr>
            <w:r w:rsidRPr="00F12B4E">
              <w:rPr>
                <w:b/>
                <w:color w:val="FFFFFF" w:themeColor="background1"/>
                <w:sz w:val="24"/>
                <w:szCs w:val="24"/>
              </w:rPr>
              <w:t>Achieved (Yes/No)</w:t>
            </w:r>
          </w:p>
        </w:tc>
      </w:tr>
      <w:tr w:rsidR="00803C96" w:rsidRPr="00F12B4E" w14:paraId="11110DD4" w14:textId="77777777" w:rsidTr="00A34C76">
        <w:trPr>
          <w:trHeight w:val="701"/>
        </w:trPr>
        <w:tc>
          <w:tcPr>
            <w:tcW w:w="2263" w:type="dxa"/>
            <w:shd w:val="clear" w:color="auto" w:fill="E5DFEC" w:themeFill="accent4" w:themeFillTint="33"/>
          </w:tcPr>
          <w:p w14:paraId="0EF12FF4" w14:textId="188C8184" w:rsidR="00803C96" w:rsidRDefault="00A34C76" w:rsidP="00A34C76">
            <w:r>
              <w:t xml:space="preserve">1. </w:t>
            </w:r>
            <w:r w:rsidR="00D756FE">
              <w:t>Full</w:t>
            </w:r>
            <w:r w:rsidR="00803C96" w:rsidRPr="00F12B4E">
              <w:t xml:space="preserve"> registration with the GMC</w:t>
            </w:r>
          </w:p>
          <w:p w14:paraId="7C4E62D5" w14:textId="10CC76AB" w:rsidR="00A34C76" w:rsidRPr="00F12B4E" w:rsidRDefault="00A34C76" w:rsidP="00A34C76">
            <w:pPr>
              <w:pStyle w:val="ListParagraph"/>
            </w:pPr>
          </w:p>
        </w:tc>
        <w:tc>
          <w:tcPr>
            <w:tcW w:w="3017" w:type="dxa"/>
          </w:tcPr>
          <w:p w14:paraId="66327B64" w14:textId="77777777" w:rsidR="00803C96" w:rsidRPr="00A55451" w:rsidRDefault="00803C96" w:rsidP="00CB06A2">
            <w:r w:rsidRPr="00A55451">
              <w:t>GMC number will be on Horus already</w:t>
            </w:r>
          </w:p>
        </w:tc>
        <w:tc>
          <w:tcPr>
            <w:tcW w:w="3787" w:type="dxa"/>
          </w:tcPr>
          <w:p w14:paraId="39B48877" w14:textId="77777777" w:rsidR="00803C96" w:rsidRPr="00F12B4E" w:rsidRDefault="00803C96" w:rsidP="00CB06A2">
            <w:r w:rsidRPr="00F12B4E">
              <w:t>n/a</w:t>
            </w:r>
          </w:p>
        </w:tc>
        <w:tc>
          <w:tcPr>
            <w:tcW w:w="1389" w:type="dxa"/>
            <w:shd w:val="clear" w:color="auto" w:fill="EAF1DD" w:themeFill="accent3" w:themeFillTint="33"/>
          </w:tcPr>
          <w:p w14:paraId="5DE40E9A" w14:textId="77777777" w:rsidR="00803C96" w:rsidRPr="0016789B" w:rsidRDefault="00803C96" w:rsidP="00CB06A2">
            <w:pPr>
              <w:rPr>
                <w:b/>
              </w:rPr>
            </w:pPr>
            <w:r w:rsidRPr="0016789B">
              <w:rPr>
                <w:b/>
              </w:rPr>
              <w:t>Yes</w:t>
            </w:r>
          </w:p>
        </w:tc>
      </w:tr>
      <w:tr w:rsidR="00803C96" w:rsidRPr="00F12B4E" w14:paraId="2A09178D" w14:textId="77777777" w:rsidTr="00A34C76">
        <w:trPr>
          <w:trHeight w:val="1973"/>
        </w:trPr>
        <w:tc>
          <w:tcPr>
            <w:tcW w:w="2263" w:type="dxa"/>
            <w:shd w:val="clear" w:color="auto" w:fill="E5DFEC" w:themeFill="accent4" w:themeFillTint="33"/>
          </w:tcPr>
          <w:p w14:paraId="564C365C" w14:textId="77777777" w:rsidR="00803C96" w:rsidRPr="00F12B4E" w:rsidRDefault="00F12B4E" w:rsidP="00CB06A2">
            <w:r>
              <w:t xml:space="preserve">2. </w:t>
            </w:r>
            <w:r w:rsidR="00803C96" w:rsidRPr="00F12B4E">
              <w:t>Completion of 12 months of programme</w:t>
            </w:r>
          </w:p>
        </w:tc>
        <w:tc>
          <w:tcPr>
            <w:tcW w:w="3017" w:type="dxa"/>
          </w:tcPr>
          <w:p w14:paraId="44CE580A" w14:textId="22413976" w:rsidR="00803C96" w:rsidRPr="00A55451" w:rsidRDefault="00803C96" w:rsidP="00CB06A2">
            <w:r w:rsidRPr="00A55451">
              <w:t xml:space="preserve">Any absence longer than 20 days in total will be considered by the ARCP Panel and a decision will be made as to </w:t>
            </w:r>
            <w:proofErr w:type="gramStart"/>
            <w:r w:rsidRPr="00A55451">
              <w:t>whether or not</w:t>
            </w:r>
            <w:proofErr w:type="gramEnd"/>
            <w:r w:rsidRPr="00A55451">
              <w:t xml:space="preserve"> you have still met the competencies of F</w:t>
            </w:r>
            <w:r w:rsidR="00437DA3">
              <w:t>2</w:t>
            </w:r>
            <w:r w:rsidRPr="00A55451">
              <w:t xml:space="preserve">. </w:t>
            </w:r>
          </w:p>
        </w:tc>
        <w:tc>
          <w:tcPr>
            <w:tcW w:w="3787" w:type="dxa"/>
          </w:tcPr>
          <w:p w14:paraId="3B1451B2" w14:textId="721AC923" w:rsidR="00803C96" w:rsidRPr="00F12B4E" w:rsidRDefault="00284F10" w:rsidP="00CB06A2">
            <w:r>
              <w:t>Industrial Action days are included in time out although should not affect your progression</w:t>
            </w:r>
            <w:r w:rsidR="00803C96" w:rsidRPr="00F12B4E">
              <w:t xml:space="preserve"> </w:t>
            </w:r>
          </w:p>
        </w:tc>
        <w:tc>
          <w:tcPr>
            <w:tcW w:w="1389" w:type="dxa"/>
            <w:shd w:val="clear" w:color="auto" w:fill="EAF1DD" w:themeFill="accent3" w:themeFillTint="33"/>
          </w:tcPr>
          <w:p w14:paraId="158F003E" w14:textId="77777777" w:rsidR="00803C96" w:rsidRPr="00F12B4E" w:rsidRDefault="00803C96" w:rsidP="00CB06A2"/>
        </w:tc>
      </w:tr>
      <w:tr w:rsidR="00803C96" w:rsidRPr="00F12B4E" w14:paraId="6D48586D" w14:textId="77777777" w:rsidTr="00A34C76">
        <w:trPr>
          <w:trHeight w:val="1131"/>
        </w:trPr>
        <w:tc>
          <w:tcPr>
            <w:tcW w:w="2263" w:type="dxa"/>
            <w:shd w:val="clear" w:color="auto" w:fill="E5DFEC" w:themeFill="accent4" w:themeFillTint="33"/>
          </w:tcPr>
          <w:p w14:paraId="7DB7CAE9" w14:textId="6A5D6E40" w:rsidR="00803C96" w:rsidRPr="00F12B4E" w:rsidRDefault="00A34C76" w:rsidP="00CB06A2">
            <w:r>
              <w:t>3</w:t>
            </w:r>
            <w:r w:rsidR="00F12B4E">
              <w:t xml:space="preserve">. </w:t>
            </w:r>
            <w:r w:rsidR="002D4C06" w:rsidRPr="00F12B4E">
              <w:t>Satisfactory CS End of Placement reports</w:t>
            </w:r>
          </w:p>
        </w:tc>
        <w:tc>
          <w:tcPr>
            <w:tcW w:w="3017" w:type="dxa"/>
          </w:tcPr>
          <w:p w14:paraId="7F2A57A9" w14:textId="09E53830" w:rsidR="00803C96" w:rsidRDefault="00876711" w:rsidP="00CB06A2">
            <w:r>
              <w:t>At least one report in FY</w:t>
            </w:r>
            <w:r w:rsidR="00D756FE">
              <w:t>2</w:t>
            </w:r>
            <w:r>
              <w:t xml:space="preserve"> must make use of the PSG feedback.  Your summary narrative will help to inform the CS report and whether you have successful completed that placement.</w:t>
            </w:r>
          </w:p>
          <w:p w14:paraId="0EF05A56" w14:textId="4123380E" w:rsidR="00876711" w:rsidRPr="00A55451" w:rsidRDefault="00876711" w:rsidP="00CB06A2"/>
        </w:tc>
        <w:tc>
          <w:tcPr>
            <w:tcW w:w="3787" w:type="dxa"/>
          </w:tcPr>
          <w:p w14:paraId="35C65B4D" w14:textId="3B462834" w:rsidR="00803C96" w:rsidRPr="00F12B4E" w:rsidRDefault="002D4C06" w:rsidP="00CB06A2">
            <w:r w:rsidRPr="00F12B4E">
              <w:t xml:space="preserve">As soon as these are </w:t>
            </w:r>
            <w:r w:rsidR="00876711">
              <w:t xml:space="preserve">all </w:t>
            </w:r>
            <w:r w:rsidRPr="00F12B4E">
              <w:t>completed you can arrange to meet/call your ES to complete their End of Year report</w:t>
            </w:r>
          </w:p>
        </w:tc>
        <w:tc>
          <w:tcPr>
            <w:tcW w:w="1389" w:type="dxa"/>
            <w:shd w:val="clear" w:color="auto" w:fill="EAF1DD" w:themeFill="accent3" w:themeFillTint="33"/>
          </w:tcPr>
          <w:p w14:paraId="15A96C72" w14:textId="77777777" w:rsidR="00803C96" w:rsidRPr="00F12B4E" w:rsidRDefault="002D4C06" w:rsidP="00CB06A2">
            <w:r w:rsidRPr="00F12B4E">
              <w:t>P1-</w:t>
            </w:r>
          </w:p>
          <w:p w14:paraId="1FB2123B" w14:textId="7430D5D0" w:rsidR="002D4C06" w:rsidRDefault="002D4C06" w:rsidP="00CB06A2">
            <w:r w:rsidRPr="00F12B4E">
              <w:t>P2-</w:t>
            </w:r>
          </w:p>
          <w:p w14:paraId="10878C9E" w14:textId="2C05E4EA" w:rsidR="00876711" w:rsidRPr="00F12B4E" w:rsidRDefault="00876711" w:rsidP="00CB06A2">
            <w:r>
              <w:t>P3-</w:t>
            </w:r>
          </w:p>
          <w:p w14:paraId="0D72197C" w14:textId="77777777" w:rsidR="002D4C06" w:rsidRPr="00F12B4E" w:rsidRDefault="002D4C06" w:rsidP="00CB06A2"/>
        </w:tc>
      </w:tr>
      <w:tr w:rsidR="00A55451" w:rsidRPr="00F12B4E" w14:paraId="5E408E70" w14:textId="77777777" w:rsidTr="00A34C76">
        <w:trPr>
          <w:trHeight w:val="595"/>
        </w:trPr>
        <w:tc>
          <w:tcPr>
            <w:tcW w:w="2263" w:type="dxa"/>
            <w:shd w:val="clear" w:color="auto" w:fill="E5DFEC" w:themeFill="accent4" w:themeFillTint="33"/>
          </w:tcPr>
          <w:p w14:paraId="0B753826" w14:textId="5BECB135" w:rsidR="00A55451" w:rsidRPr="00F12B4E" w:rsidRDefault="00A34C76" w:rsidP="00CB06A2">
            <w:r>
              <w:t>4</w:t>
            </w:r>
            <w:r w:rsidR="00A55451">
              <w:t xml:space="preserve">. </w:t>
            </w:r>
            <w:r w:rsidR="00A55451" w:rsidRPr="00F12B4E">
              <w:t>Satisfactory ES End of Placement reports</w:t>
            </w:r>
          </w:p>
        </w:tc>
        <w:tc>
          <w:tcPr>
            <w:tcW w:w="3017" w:type="dxa"/>
          </w:tcPr>
          <w:p w14:paraId="2AF7C8AC" w14:textId="7BE8521B" w:rsidR="00A55451" w:rsidRPr="00A55451" w:rsidRDefault="00284F10" w:rsidP="00CB06A2">
            <w:r w:rsidRPr="00A55451">
              <w:t>Required for P1 &amp; P2 only</w:t>
            </w:r>
          </w:p>
        </w:tc>
        <w:tc>
          <w:tcPr>
            <w:tcW w:w="3787" w:type="dxa"/>
          </w:tcPr>
          <w:p w14:paraId="68EFD9EA" w14:textId="3FA5D960" w:rsidR="00A55451" w:rsidRDefault="00284F10" w:rsidP="00CB06A2">
            <w:r>
              <w:t>T</w:t>
            </w:r>
            <w:r w:rsidR="00876711">
              <w:t>he end of year report replaces the need for one in P3</w:t>
            </w:r>
          </w:p>
          <w:p w14:paraId="7EDA312B" w14:textId="6A8E1CB2" w:rsidR="00876711" w:rsidRPr="00F12B4E" w:rsidRDefault="00876711" w:rsidP="00CB06A2"/>
        </w:tc>
        <w:tc>
          <w:tcPr>
            <w:tcW w:w="1389" w:type="dxa"/>
            <w:shd w:val="clear" w:color="auto" w:fill="EAF1DD" w:themeFill="accent3" w:themeFillTint="33"/>
          </w:tcPr>
          <w:p w14:paraId="139D31CA" w14:textId="77777777" w:rsidR="00A55451" w:rsidRPr="00F12B4E" w:rsidRDefault="00A55451" w:rsidP="00CB06A2">
            <w:r w:rsidRPr="00F12B4E">
              <w:t xml:space="preserve">P1- </w:t>
            </w:r>
          </w:p>
          <w:p w14:paraId="108BCCE8" w14:textId="77777777" w:rsidR="00A55451" w:rsidRPr="00F12B4E" w:rsidRDefault="00A55451" w:rsidP="00CB06A2">
            <w:r w:rsidRPr="00F12B4E">
              <w:t xml:space="preserve">P2- </w:t>
            </w:r>
          </w:p>
        </w:tc>
      </w:tr>
      <w:tr w:rsidR="00A34C76" w:rsidRPr="00F12B4E" w14:paraId="618CA894" w14:textId="77777777" w:rsidTr="00A34C76">
        <w:trPr>
          <w:trHeight w:val="595"/>
        </w:trPr>
        <w:tc>
          <w:tcPr>
            <w:tcW w:w="2263" w:type="dxa"/>
            <w:shd w:val="clear" w:color="auto" w:fill="E5DFEC" w:themeFill="accent4" w:themeFillTint="33"/>
          </w:tcPr>
          <w:p w14:paraId="030241B8" w14:textId="05F2F7FA" w:rsidR="00A34C76" w:rsidRDefault="00A34C76" w:rsidP="00A34C76">
            <w:r>
              <w:t xml:space="preserve">5. </w:t>
            </w:r>
            <w:r w:rsidRPr="00F12B4E">
              <w:t>Satisfactory ES End of Year report</w:t>
            </w:r>
          </w:p>
        </w:tc>
        <w:tc>
          <w:tcPr>
            <w:tcW w:w="3017" w:type="dxa"/>
          </w:tcPr>
          <w:p w14:paraId="0196BED7" w14:textId="462E1352" w:rsidR="00A34C76" w:rsidRDefault="00A34C76" w:rsidP="00A34C76">
            <w:r>
              <w:t xml:space="preserve">The report should draw on </w:t>
            </w:r>
            <w:proofErr w:type="gramStart"/>
            <w:r>
              <w:t>all of</w:t>
            </w:r>
            <w:proofErr w:type="gramEnd"/>
            <w:r>
              <w:t xml:space="preserve"> the evidence listed below. If you have not satisfactorily completed one placement out of the three, but you have been making good progress in other respects, the panel may decide that you have still met the requirements to </w:t>
            </w:r>
            <w:r w:rsidR="00D756FE">
              <w:t>complete the foundation programme</w:t>
            </w:r>
            <w:r>
              <w:t xml:space="preserve"> </w:t>
            </w:r>
          </w:p>
          <w:p w14:paraId="089FE679" w14:textId="77777777" w:rsidR="00A34C76" w:rsidRPr="00A55451" w:rsidRDefault="00A34C76" w:rsidP="00A34C76"/>
        </w:tc>
        <w:tc>
          <w:tcPr>
            <w:tcW w:w="3787" w:type="dxa"/>
          </w:tcPr>
          <w:p w14:paraId="0F23E3A6" w14:textId="77777777" w:rsidR="00A34C76" w:rsidRDefault="00A34C76" w:rsidP="00A34C76">
            <w:r w:rsidRPr="00A55451">
              <w:t xml:space="preserve">This </w:t>
            </w:r>
            <w:r>
              <w:t xml:space="preserve">should be the last thing that is completed on your portfolio. </w:t>
            </w:r>
          </w:p>
          <w:p w14:paraId="6EE10ADB" w14:textId="77777777" w:rsidR="00A34C76" w:rsidRDefault="00A34C76" w:rsidP="00A34C76"/>
          <w:p w14:paraId="79596406" w14:textId="4A6A57B3" w:rsidR="00A34C76" w:rsidRPr="00A55451" w:rsidRDefault="00A34C76" w:rsidP="00A34C76">
            <w:r>
              <w:t>If you are not able to meet in person then m</w:t>
            </w:r>
            <w:r w:rsidRPr="00F12B4E">
              <w:t xml:space="preserve">eetings with supervisors </w:t>
            </w:r>
            <w:r>
              <w:t>can</w:t>
            </w:r>
            <w:r w:rsidRPr="00F12B4E">
              <w:t xml:space="preserve"> take place via video </w:t>
            </w:r>
            <w:r>
              <w:t>call/phone.</w:t>
            </w:r>
          </w:p>
        </w:tc>
        <w:tc>
          <w:tcPr>
            <w:tcW w:w="1389" w:type="dxa"/>
            <w:shd w:val="clear" w:color="auto" w:fill="EAF1DD" w:themeFill="accent3" w:themeFillTint="33"/>
          </w:tcPr>
          <w:p w14:paraId="755F3BF9" w14:textId="77777777" w:rsidR="00A34C76" w:rsidRPr="00F12B4E" w:rsidRDefault="00A34C76" w:rsidP="00A34C76"/>
        </w:tc>
      </w:tr>
      <w:tr w:rsidR="00BD1FE5" w:rsidRPr="00F12B4E" w14:paraId="5BBEBF4A" w14:textId="77777777" w:rsidTr="00A34C76">
        <w:trPr>
          <w:trHeight w:val="595"/>
        </w:trPr>
        <w:tc>
          <w:tcPr>
            <w:tcW w:w="2263" w:type="dxa"/>
            <w:shd w:val="clear" w:color="auto" w:fill="E5DFEC" w:themeFill="accent4" w:themeFillTint="33"/>
          </w:tcPr>
          <w:p w14:paraId="7D076049" w14:textId="799A9A61" w:rsidR="00BD1FE5" w:rsidRDefault="00BD1FE5" w:rsidP="00BD1FE5">
            <w:r>
              <w:t xml:space="preserve">6. </w:t>
            </w:r>
            <w:r w:rsidRPr="00F12B4E">
              <w:t>Team Assessment of Behaviour (TAB)</w:t>
            </w:r>
          </w:p>
        </w:tc>
        <w:tc>
          <w:tcPr>
            <w:tcW w:w="3017" w:type="dxa"/>
          </w:tcPr>
          <w:p w14:paraId="0D16A08F" w14:textId="77777777" w:rsidR="00BD1FE5" w:rsidRDefault="00BD1FE5" w:rsidP="00BD1FE5">
            <w:r w:rsidRPr="00A55451">
              <w:t>10 responses collected from correct number of responders and this must be</w:t>
            </w:r>
            <w:r w:rsidRPr="00A55451">
              <w:rPr>
                <w:color w:val="1F497D"/>
              </w:rPr>
              <w:t xml:space="preserve"> </w:t>
            </w:r>
            <w:r w:rsidRPr="00A55451">
              <w:t>rated as satisfactory by your ES.</w:t>
            </w:r>
          </w:p>
          <w:p w14:paraId="6380566E" w14:textId="77777777" w:rsidR="00BD1FE5" w:rsidRDefault="00BD1FE5" w:rsidP="00BD1FE5"/>
          <w:p w14:paraId="19A8883F" w14:textId="21805F06" w:rsidR="00BD1FE5" w:rsidRDefault="00BD1FE5" w:rsidP="00BD1FE5">
            <w:r>
              <w:t>You require a minimum of one TAB per year</w:t>
            </w:r>
          </w:p>
          <w:p w14:paraId="1F05DE23" w14:textId="44DAD19F" w:rsidR="00BD1FE5" w:rsidRPr="00A55451" w:rsidRDefault="00BD1FE5" w:rsidP="00BD1FE5"/>
        </w:tc>
        <w:tc>
          <w:tcPr>
            <w:tcW w:w="3787" w:type="dxa"/>
          </w:tcPr>
          <w:p w14:paraId="64609873" w14:textId="77777777" w:rsidR="00BD1FE5" w:rsidRDefault="00BD1FE5" w:rsidP="00BD1FE5">
            <w:r w:rsidRPr="00F12B4E">
              <w:t>Your ES needs to complete the TAB summary which is at the bottom of your TAB. They can then release the results to you so that you can see the comments</w:t>
            </w:r>
          </w:p>
          <w:p w14:paraId="3F27A3E1" w14:textId="11CF9A56" w:rsidR="00BD1FE5" w:rsidRPr="00A55451" w:rsidRDefault="00BD1FE5" w:rsidP="00BD1FE5"/>
        </w:tc>
        <w:tc>
          <w:tcPr>
            <w:tcW w:w="1389" w:type="dxa"/>
            <w:shd w:val="clear" w:color="auto" w:fill="EAF1DD" w:themeFill="accent3" w:themeFillTint="33"/>
          </w:tcPr>
          <w:p w14:paraId="1D5106D8" w14:textId="77777777" w:rsidR="00BD1FE5" w:rsidRPr="00F12B4E" w:rsidRDefault="00BD1FE5" w:rsidP="00BD1FE5">
            <w:r w:rsidRPr="00F12B4E">
              <w:t xml:space="preserve">TAB – </w:t>
            </w:r>
          </w:p>
          <w:p w14:paraId="48805C6B" w14:textId="77777777" w:rsidR="00BD1FE5" w:rsidRPr="00F12B4E" w:rsidRDefault="00BD1FE5" w:rsidP="00BD1FE5"/>
          <w:p w14:paraId="6EC6CD4C" w14:textId="7F664770" w:rsidR="00BD1FE5" w:rsidRPr="00F12B4E" w:rsidRDefault="00BD1FE5" w:rsidP="00BD1FE5">
            <w:r w:rsidRPr="00F12B4E">
              <w:t xml:space="preserve">Summary - </w:t>
            </w:r>
          </w:p>
        </w:tc>
      </w:tr>
      <w:tr w:rsidR="00BD1FE5" w:rsidRPr="00F12B4E" w14:paraId="528E7639" w14:textId="77777777" w:rsidTr="00A34C76">
        <w:trPr>
          <w:trHeight w:val="595"/>
        </w:trPr>
        <w:tc>
          <w:tcPr>
            <w:tcW w:w="2263" w:type="dxa"/>
            <w:shd w:val="clear" w:color="auto" w:fill="E5DFEC" w:themeFill="accent4" w:themeFillTint="33"/>
          </w:tcPr>
          <w:p w14:paraId="62009165" w14:textId="772084F7" w:rsidR="00BD1FE5" w:rsidRDefault="00BD1FE5" w:rsidP="00BD1FE5">
            <w:r>
              <w:t xml:space="preserve">7. Placement Supervision Group (PSG) </w:t>
            </w:r>
          </w:p>
        </w:tc>
        <w:tc>
          <w:tcPr>
            <w:tcW w:w="3017" w:type="dxa"/>
          </w:tcPr>
          <w:p w14:paraId="4AD6B37F" w14:textId="6960CE20" w:rsidR="00BD1FE5" w:rsidRPr="00A55451" w:rsidRDefault="00BD1FE5" w:rsidP="00BD1FE5">
            <w:r>
              <w:t>Minimum of one PSG per year. These are arranged by your clinical supervisor</w:t>
            </w:r>
          </w:p>
        </w:tc>
        <w:tc>
          <w:tcPr>
            <w:tcW w:w="3787" w:type="dxa"/>
          </w:tcPr>
          <w:p w14:paraId="7771EA86" w14:textId="77777777" w:rsidR="00BD1FE5" w:rsidRDefault="00BD1FE5" w:rsidP="00BD1FE5">
            <w:r>
              <w:t>It doesn’t matter if you end up with three PSG’s but make sure that you have at least one that informs a CS end of placement report.</w:t>
            </w:r>
          </w:p>
          <w:p w14:paraId="536CBB2A" w14:textId="77777777" w:rsidR="00BD1FE5" w:rsidRDefault="00BD1FE5" w:rsidP="00BD1FE5"/>
          <w:p w14:paraId="194FEE3D" w14:textId="2F2887A8" w:rsidR="00BD1FE5" w:rsidRDefault="00BD1FE5" w:rsidP="00BD1FE5">
            <w:r>
              <w:t>Ideally you should encourage your CS from P1 or P2 to get this done</w:t>
            </w:r>
            <w:r w:rsidR="000B0BE5">
              <w:t xml:space="preserve">, there isn’t </w:t>
            </w:r>
            <w:r w:rsidR="00284F10">
              <w:t xml:space="preserve">really </w:t>
            </w:r>
            <w:r w:rsidR="000B0BE5">
              <w:t>time in P3</w:t>
            </w:r>
          </w:p>
          <w:p w14:paraId="29B0E6E1" w14:textId="2AD71BBD" w:rsidR="00BD1FE5" w:rsidRPr="00F12B4E" w:rsidRDefault="00BD1FE5" w:rsidP="00BD1FE5"/>
        </w:tc>
        <w:tc>
          <w:tcPr>
            <w:tcW w:w="1389" w:type="dxa"/>
            <w:shd w:val="clear" w:color="auto" w:fill="EAF1DD" w:themeFill="accent3" w:themeFillTint="33"/>
          </w:tcPr>
          <w:p w14:paraId="0296141E" w14:textId="77777777" w:rsidR="00BD1FE5" w:rsidRPr="00F12B4E" w:rsidRDefault="00BD1FE5" w:rsidP="00BD1FE5"/>
        </w:tc>
      </w:tr>
      <w:tr w:rsidR="00803C96" w:rsidRPr="00F12B4E" w14:paraId="6E40B7D0" w14:textId="77777777" w:rsidTr="00B775DF">
        <w:trPr>
          <w:trHeight w:val="6376"/>
        </w:trPr>
        <w:tc>
          <w:tcPr>
            <w:tcW w:w="2263" w:type="dxa"/>
            <w:shd w:val="clear" w:color="auto" w:fill="E5DFEC" w:themeFill="accent4" w:themeFillTint="33"/>
          </w:tcPr>
          <w:p w14:paraId="6DA53454" w14:textId="312435AA" w:rsidR="00803C96" w:rsidRPr="00F12B4E" w:rsidRDefault="00BD1FE5" w:rsidP="00CB06A2">
            <w:r>
              <w:lastRenderedPageBreak/>
              <w:t>8</w:t>
            </w:r>
            <w:r w:rsidR="00F12B4E">
              <w:t xml:space="preserve">. </w:t>
            </w:r>
            <w:r w:rsidR="002D4C06" w:rsidRPr="00F12B4E">
              <w:t>Satisfactory completion of all FP curriculum outcomes</w:t>
            </w:r>
          </w:p>
        </w:tc>
        <w:tc>
          <w:tcPr>
            <w:tcW w:w="3017" w:type="dxa"/>
          </w:tcPr>
          <w:p w14:paraId="508039D3" w14:textId="77777777" w:rsidR="00803C96" w:rsidRDefault="00BD1FE5" w:rsidP="00CB06A2">
            <w:r>
              <w:t>You should evidence that you have met all 13 of the FPCs</w:t>
            </w:r>
          </w:p>
          <w:p w14:paraId="7D4E649C" w14:textId="77777777" w:rsidR="00BD1FE5" w:rsidRDefault="00BD1FE5" w:rsidP="00CB06A2"/>
          <w:p w14:paraId="15ACB9E6" w14:textId="5BBD8CBB" w:rsidR="00BD1FE5" w:rsidRDefault="00BD1FE5" w:rsidP="00CB06A2">
            <w:r>
              <w:t>Evidence to satisfy FPC 1 to 5 must include at least 5 SLE’s</w:t>
            </w:r>
            <w:r w:rsidR="00A34C76">
              <w:t>.</w:t>
            </w:r>
          </w:p>
          <w:p w14:paraId="11CCC4D8" w14:textId="77A83CF3" w:rsidR="00A34C76" w:rsidRDefault="00A34C76" w:rsidP="00CB06A2"/>
          <w:p w14:paraId="0C37361C" w14:textId="5FAFBDD9" w:rsidR="00A34C76" w:rsidRDefault="00A34C76" w:rsidP="00CB06A2">
            <w:r>
              <w:t>The guidance also recommen</w:t>
            </w:r>
            <w:r w:rsidR="00D756FE">
              <w:t>d</w:t>
            </w:r>
            <w:r>
              <w:t xml:space="preserve">s that if you aim for around 15-20 minimum SLE’s this will ensure you have enough evidence. </w:t>
            </w:r>
            <w:r w:rsidR="000B0BE5">
              <w:t>Aim for at least 5 each placement to keep on track</w:t>
            </w:r>
          </w:p>
          <w:p w14:paraId="170C3D20" w14:textId="4B91A674" w:rsidR="00A34C76" w:rsidRDefault="00A34C76" w:rsidP="00CB06A2"/>
          <w:p w14:paraId="0B57A97F" w14:textId="0E447BB8" w:rsidR="00BD1FE5" w:rsidRDefault="00A34C76" w:rsidP="00CB06A2">
            <w:r>
              <w:t xml:space="preserve">Please click on the “descriptor” link on the curriculum page of your portfolio (in the Show me bit top right) and it will give you detailed descriptions of what you should evidence for each FPC. </w:t>
            </w:r>
          </w:p>
          <w:p w14:paraId="75D56BF4" w14:textId="652558E9" w:rsidR="00BD1FE5" w:rsidRPr="00A55451" w:rsidRDefault="00BD1FE5" w:rsidP="00CB06A2"/>
        </w:tc>
        <w:tc>
          <w:tcPr>
            <w:tcW w:w="3787" w:type="dxa"/>
          </w:tcPr>
          <w:p w14:paraId="3C67B2D5" w14:textId="77777777" w:rsidR="00803C96" w:rsidRDefault="002D4C06" w:rsidP="00CB06A2">
            <w:r w:rsidRPr="00F12B4E">
              <w:t>Try and choose your evidence carefully to demonstrate the best of your abilities</w:t>
            </w:r>
          </w:p>
          <w:p w14:paraId="68F88E30" w14:textId="77777777" w:rsidR="00BD1FE5" w:rsidRDefault="00BD1FE5" w:rsidP="00CB06A2"/>
          <w:p w14:paraId="7CF6C255" w14:textId="62313ED7" w:rsidR="00F73D2E" w:rsidRDefault="00F73D2E" w:rsidP="00CB06A2">
            <w:r>
              <w:t>T</w:t>
            </w:r>
            <w:r w:rsidR="00BD1FE5">
              <w:t>o evidence FPC2 you</w:t>
            </w:r>
            <w:r>
              <w:t xml:space="preserve"> will need to demonstrate specific life support capabilities. This can be done via ILS or ALS certificatio</w:t>
            </w:r>
            <w:r w:rsidR="00A34C76">
              <w:t>n</w:t>
            </w:r>
            <w:r w:rsidR="00284F10">
              <w:t xml:space="preserve">. You can re-upload certificates used in FY1 providing they are still in date. </w:t>
            </w:r>
          </w:p>
          <w:p w14:paraId="58D294F4" w14:textId="4C784C0C" w:rsidR="00A34C76" w:rsidRDefault="00A34C76" w:rsidP="00A34C76">
            <w:pPr>
              <w:spacing w:before="100" w:beforeAutospacing="1" w:after="100" w:afterAutospacing="1"/>
              <w:rPr>
                <w:rFonts w:eastAsia="Times New Roman" w:cstheme="minorHAnsi"/>
                <w:color w:val="000000"/>
                <w:lang w:eastAsia="en-GB"/>
              </w:rPr>
            </w:pPr>
            <w:r>
              <w:t xml:space="preserve">FPC 9 relates to QI. You should </w:t>
            </w:r>
            <w:r w:rsidRPr="00A34C76">
              <w:rPr>
                <w:rFonts w:cstheme="minorHAnsi"/>
              </w:rPr>
              <w:t>evidence</w:t>
            </w:r>
            <w:r w:rsidRPr="00A34C76">
              <w:rPr>
                <w:rFonts w:cstheme="minorHAnsi"/>
                <w:color w:val="000000"/>
              </w:rPr>
              <w:t xml:space="preserve"> that you have engaged with </w:t>
            </w:r>
            <w:proofErr w:type="spellStart"/>
            <w:r w:rsidRPr="00A34C76">
              <w:rPr>
                <w:rFonts w:eastAsia="Times New Roman" w:cstheme="minorHAnsi"/>
                <w:color w:val="000000"/>
                <w:lang w:eastAsia="en-GB"/>
              </w:rPr>
              <w:t>with</w:t>
            </w:r>
            <w:proofErr w:type="spellEnd"/>
            <w:r w:rsidRPr="00A34C76">
              <w:rPr>
                <w:rFonts w:eastAsia="Times New Roman" w:cstheme="minorHAnsi"/>
                <w:color w:val="000000"/>
                <w:lang w:eastAsia="en-GB"/>
              </w:rPr>
              <w:t xml:space="preserve"> QI initiatives through activities such as collecting data for audit purposes, attending QI </w:t>
            </w:r>
            <w:proofErr w:type="gramStart"/>
            <w:r w:rsidRPr="00A34C76">
              <w:rPr>
                <w:rFonts w:eastAsia="Times New Roman" w:cstheme="minorHAnsi"/>
                <w:color w:val="000000"/>
                <w:lang w:eastAsia="en-GB"/>
              </w:rPr>
              <w:t>meetings</w:t>
            </w:r>
            <w:proofErr w:type="gramEnd"/>
            <w:r w:rsidRPr="00A34C76">
              <w:rPr>
                <w:rFonts w:eastAsia="Times New Roman" w:cstheme="minorHAnsi"/>
                <w:color w:val="000000"/>
                <w:lang w:eastAsia="en-GB"/>
              </w:rPr>
              <w:t xml:space="preserve"> and following recommendations to improve the quality of care.</w:t>
            </w:r>
            <w:r w:rsidR="000B0BE5">
              <w:rPr>
                <w:rFonts w:eastAsia="Times New Roman" w:cstheme="minorHAnsi"/>
                <w:color w:val="000000"/>
                <w:lang w:eastAsia="en-GB"/>
              </w:rPr>
              <w:t xml:space="preserve"> You must upload your QIP on a page form and do a reflection about the QI process to meet this FPC. </w:t>
            </w:r>
          </w:p>
          <w:p w14:paraId="412A02B3" w14:textId="7B8A8828" w:rsidR="00B775DF" w:rsidRPr="00B775DF" w:rsidRDefault="00B775DF" w:rsidP="00B775DF">
            <w:pPr>
              <w:spacing w:before="100" w:beforeAutospacing="1" w:after="100" w:afterAutospacing="1"/>
              <w:rPr>
                <w:rFonts w:eastAsia="Times New Roman" w:cstheme="minorHAnsi"/>
                <w:color w:val="000000"/>
                <w:lang w:eastAsia="en-GB"/>
              </w:rPr>
            </w:pPr>
            <w:r w:rsidRPr="00B775DF">
              <w:rPr>
                <w:rFonts w:eastAsia="Times New Roman" w:cstheme="minorHAnsi"/>
                <w:color w:val="000000"/>
                <w:lang w:eastAsia="en-GB"/>
              </w:rPr>
              <w:t>Simulation can be logged as evidence using the LEARN form. It is recommended that you do this for each simulation session</w:t>
            </w:r>
            <w:r>
              <w:rPr>
                <w:rFonts w:eastAsia="Times New Roman" w:cstheme="minorHAnsi"/>
                <w:color w:val="000000"/>
                <w:lang w:eastAsia="en-GB"/>
              </w:rPr>
              <w:t xml:space="preserve"> you take part in</w:t>
            </w:r>
            <w:r w:rsidRPr="00B775DF">
              <w:rPr>
                <w:rFonts w:eastAsia="Times New Roman" w:cstheme="minorHAnsi"/>
                <w:color w:val="000000"/>
                <w:lang w:eastAsia="en-GB"/>
              </w:rPr>
              <w:t xml:space="preserve"> if you are actively involved in the Sim (not just in the debriefing room)</w:t>
            </w:r>
          </w:p>
        </w:tc>
        <w:tc>
          <w:tcPr>
            <w:tcW w:w="1389" w:type="dxa"/>
            <w:shd w:val="clear" w:color="auto" w:fill="EAF1DD" w:themeFill="accent3" w:themeFillTint="33"/>
          </w:tcPr>
          <w:p w14:paraId="48D0D5DA" w14:textId="77777777" w:rsidR="00A34C76" w:rsidRDefault="00A34C76" w:rsidP="00CB06A2">
            <w:r>
              <w:t xml:space="preserve">Mapped evidence- </w:t>
            </w:r>
          </w:p>
          <w:p w14:paraId="01962D0C" w14:textId="77777777" w:rsidR="00A34C76" w:rsidRDefault="00A34C76" w:rsidP="00CB06A2"/>
          <w:p w14:paraId="4808946E" w14:textId="77777777" w:rsidR="00A34C76" w:rsidRDefault="00A34C76" w:rsidP="00CB06A2"/>
          <w:p w14:paraId="31B5B5AB" w14:textId="77777777" w:rsidR="00A34C76" w:rsidRDefault="00A34C76" w:rsidP="00CB06A2">
            <w:r>
              <w:t>ILS/ALS-</w:t>
            </w:r>
          </w:p>
          <w:p w14:paraId="640C87F7" w14:textId="77777777" w:rsidR="00A34C76" w:rsidRDefault="00A34C76" w:rsidP="00CB06A2"/>
          <w:p w14:paraId="6B69455F" w14:textId="77777777" w:rsidR="00A34C76" w:rsidRDefault="00A34C76" w:rsidP="00CB06A2"/>
          <w:p w14:paraId="03518810" w14:textId="77777777" w:rsidR="00A34C76" w:rsidRDefault="00A34C76" w:rsidP="00CB06A2"/>
          <w:p w14:paraId="70D86F83" w14:textId="77777777" w:rsidR="00A34C76" w:rsidRDefault="00A34C76" w:rsidP="00CB06A2"/>
          <w:p w14:paraId="62043F62" w14:textId="77777777" w:rsidR="00284F10" w:rsidRDefault="00284F10" w:rsidP="00CB06A2"/>
          <w:p w14:paraId="2754EE4C" w14:textId="77777777" w:rsidR="00284F10" w:rsidRDefault="00284F10" w:rsidP="00CB06A2"/>
          <w:p w14:paraId="049B17CE" w14:textId="58008757" w:rsidR="000B0BE5" w:rsidRDefault="00A34C76" w:rsidP="00CB06A2">
            <w:r>
              <w:t>QI</w:t>
            </w:r>
            <w:r w:rsidR="000B0BE5">
              <w:t>P on a page form completed &amp; uploaded?</w:t>
            </w:r>
          </w:p>
          <w:p w14:paraId="35F1C369" w14:textId="77777777" w:rsidR="000B0BE5" w:rsidRDefault="000B0BE5" w:rsidP="00CB06A2"/>
          <w:p w14:paraId="1BC0939C" w14:textId="3144C192" w:rsidR="00B775DF" w:rsidRDefault="000B0BE5" w:rsidP="00CB06A2">
            <w:r>
              <w:t>Reflection on QI completed?</w:t>
            </w:r>
          </w:p>
          <w:p w14:paraId="2CA87889" w14:textId="77777777" w:rsidR="000B0BE5" w:rsidRDefault="000B0BE5" w:rsidP="00CB06A2"/>
          <w:p w14:paraId="5FAEB3B3" w14:textId="77777777" w:rsidR="000B0BE5" w:rsidRDefault="000B0BE5" w:rsidP="00CB06A2"/>
          <w:p w14:paraId="083C861A" w14:textId="77777777" w:rsidR="000B0BE5" w:rsidRDefault="000B0BE5" w:rsidP="00CB06A2"/>
          <w:p w14:paraId="2A1B23FF" w14:textId="35C2DC26" w:rsidR="00C4448D" w:rsidRPr="00F12B4E" w:rsidRDefault="00B775DF" w:rsidP="00CB06A2">
            <w:r>
              <w:t xml:space="preserve">Simulation logged- </w:t>
            </w:r>
            <w:r w:rsidR="00CA3E31">
              <w:t xml:space="preserve">       </w:t>
            </w:r>
          </w:p>
        </w:tc>
      </w:tr>
      <w:tr w:rsidR="002D4C06" w:rsidRPr="00F12B4E" w14:paraId="788DE9B4" w14:textId="77777777" w:rsidTr="00A34C76">
        <w:trPr>
          <w:trHeight w:val="857"/>
        </w:trPr>
        <w:tc>
          <w:tcPr>
            <w:tcW w:w="2263" w:type="dxa"/>
            <w:shd w:val="clear" w:color="auto" w:fill="E5DFEC" w:themeFill="accent4" w:themeFillTint="33"/>
          </w:tcPr>
          <w:p w14:paraId="43D8A005" w14:textId="04D0B92C" w:rsidR="002D4C06" w:rsidRPr="00F12B4E" w:rsidRDefault="00BD1FE5" w:rsidP="00CB06A2">
            <w:r>
              <w:t>9</w:t>
            </w:r>
            <w:r w:rsidR="00F12B4E">
              <w:t xml:space="preserve">. </w:t>
            </w:r>
            <w:r w:rsidR="002D4C06" w:rsidRPr="00F12B4E">
              <w:t>Curriculum Ratings provided by your ES</w:t>
            </w:r>
          </w:p>
        </w:tc>
        <w:tc>
          <w:tcPr>
            <w:tcW w:w="3017" w:type="dxa"/>
          </w:tcPr>
          <w:p w14:paraId="687FCA96" w14:textId="77777777" w:rsidR="002D4C06" w:rsidRPr="00A55451" w:rsidRDefault="002D4C06" w:rsidP="00CB06A2">
            <w:r w:rsidRPr="00A55451">
              <w:t xml:space="preserve">Your ES should do this when completing the end of year report. </w:t>
            </w:r>
          </w:p>
        </w:tc>
        <w:tc>
          <w:tcPr>
            <w:tcW w:w="3787" w:type="dxa"/>
          </w:tcPr>
          <w:p w14:paraId="61D9550D" w14:textId="77777777" w:rsidR="002D4C06" w:rsidRDefault="002D4C06" w:rsidP="00CB06A2">
            <w:r w:rsidRPr="00F12B4E">
              <w:t xml:space="preserve">This sometimes gets forgotten. Please remind your ES when arranging/having your ES meeting. </w:t>
            </w:r>
          </w:p>
          <w:p w14:paraId="098BD67B" w14:textId="3CD566E6" w:rsidR="00876711" w:rsidRPr="00F12B4E" w:rsidRDefault="00876711" w:rsidP="00CB06A2"/>
        </w:tc>
        <w:tc>
          <w:tcPr>
            <w:tcW w:w="1389" w:type="dxa"/>
            <w:shd w:val="clear" w:color="auto" w:fill="EAF1DD" w:themeFill="accent3" w:themeFillTint="33"/>
          </w:tcPr>
          <w:p w14:paraId="54AFD512" w14:textId="77777777" w:rsidR="00876D75" w:rsidRPr="00F12B4E" w:rsidRDefault="00876D75" w:rsidP="00CB06A2"/>
        </w:tc>
      </w:tr>
      <w:tr w:rsidR="000A3CF8" w:rsidRPr="00F12B4E" w14:paraId="620C0924" w14:textId="77777777" w:rsidTr="00A34C76">
        <w:trPr>
          <w:trHeight w:val="857"/>
        </w:trPr>
        <w:tc>
          <w:tcPr>
            <w:tcW w:w="2263" w:type="dxa"/>
            <w:shd w:val="clear" w:color="auto" w:fill="E5DFEC" w:themeFill="accent4" w:themeFillTint="33"/>
          </w:tcPr>
          <w:p w14:paraId="56146584" w14:textId="0D1CF2BA" w:rsidR="000A3CF8" w:rsidRDefault="000A3CF8" w:rsidP="000A3CF8">
            <w:r>
              <w:t xml:space="preserve">10. </w:t>
            </w:r>
            <w:r w:rsidR="00A34C76">
              <w:t>Personal learning log</w:t>
            </w:r>
          </w:p>
        </w:tc>
        <w:tc>
          <w:tcPr>
            <w:tcW w:w="3017" w:type="dxa"/>
          </w:tcPr>
          <w:p w14:paraId="349CE092" w14:textId="77777777" w:rsidR="000A3CF8" w:rsidRDefault="000A3CF8" w:rsidP="000A3CF8">
            <w:r w:rsidRPr="00A55451">
              <w:t xml:space="preserve">Minimum of </w:t>
            </w:r>
            <w:r>
              <w:t>60</w:t>
            </w:r>
            <w:r w:rsidRPr="00A55451">
              <w:t xml:space="preserve"> hours logged. </w:t>
            </w:r>
          </w:p>
          <w:p w14:paraId="5DF426EB" w14:textId="77777777" w:rsidR="00FA7B26" w:rsidRDefault="00FA7B26" w:rsidP="000A3CF8"/>
          <w:p w14:paraId="7A85F443" w14:textId="2799B7D8" w:rsidR="00FA7B26" w:rsidRDefault="00FA7B26" w:rsidP="00FA7B26">
            <w:r>
              <w:t>A minimum of 30 hours must be core teaching/learning which is provided on your T</w:t>
            </w:r>
            <w:r w:rsidR="00284F10">
              <w:t>hurs</w:t>
            </w:r>
            <w:r>
              <w:t>day teaching sessions.</w:t>
            </w:r>
          </w:p>
          <w:p w14:paraId="7FF8B369" w14:textId="77777777" w:rsidR="00FA7B26" w:rsidRDefault="00FA7B26" w:rsidP="00FA7B26"/>
          <w:p w14:paraId="0307B3C4" w14:textId="0F697A8A" w:rsidR="00FA7B26" w:rsidRDefault="00FA7B26" w:rsidP="00FA7B26">
            <w:r>
              <w:t xml:space="preserve">A minimum of 30 hours must be non-core learning. This is made up of departmental teaching, e-learning, grand rounds, </w:t>
            </w:r>
            <w:proofErr w:type="spellStart"/>
            <w:r>
              <w:t>schwartz</w:t>
            </w:r>
            <w:proofErr w:type="spellEnd"/>
            <w:r>
              <w:t xml:space="preserve"> rounds, journal clubs, M&amp;M peer review meetings, MDT meetings. </w:t>
            </w:r>
          </w:p>
          <w:p w14:paraId="67876D3D" w14:textId="01601437" w:rsidR="00FA7B26" w:rsidRPr="00A55451" w:rsidRDefault="00FA7B26" w:rsidP="000A3CF8"/>
        </w:tc>
        <w:tc>
          <w:tcPr>
            <w:tcW w:w="3787" w:type="dxa"/>
          </w:tcPr>
          <w:p w14:paraId="17D934EC" w14:textId="2E569816" w:rsidR="000A3CF8" w:rsidRDefault="000A3CF8" w:rsidP="000A3CF8">
            <w:r>
              <w:t>I keep a log of core teaching hours and attendance so can help you with this if you ask me however, I don’t log or know about other teaching</w:t>
            </w:r>
            <w:r w:rsidR="00FA7B26">
              <w:t>. Please</w:t>
            </w:r>
            <w:r>
              <w:t xml:space="preserve"> log that each week so you don’t forget</w:t>
            </w:r>
            <w:r w:rsidR="00FA7B26">
              <w:t xml:space="preserve"> what you have attended</w:t>
            </w:r>
            <w:r>
              <w:t xml:space="preserve">. </w:t>
            </w:r>
          </w:p>
          <w:p w14:paraId="0DBD860E" w14:textId="77777777" w:rsidR="000A3CF8" w:rsidRDefault="000A3CF8" w:rsidP="000A3CF8"/>
          <w:p w14:paraId="0E62DC4E" w14:textId="2D00AA0B" w:rsidR="00FA7B26" w:rsidRDefault="00FA7B26" w:rsidP="000A3CF8">
            <w:r>
              <w:t>If you link your e-</w:t>
            </w:r>
            <w:proofErr w:type="spellStart"/>
            <w:r>
              <w:t>lfh</w:t>
            </w:r>
            <w:proofErr w:type="spellEnd"/>
            <w:r>
              <w:t xml:space="preserve"> account to your Horus it automatically logs e-learning. Mandatory training modules </w:t>
            </w:r>
            <w:r w:rsidRPr="00FA7B26">
              <w:rPr>
                <w:b/>
                <w:bCs/>
              </w:rPr>
              <w:t>do not</w:t>
            </w:r>
            <w:r>
              <w:t xml:space="preserve"> count towards these hours</w:t>
            </w:r>
            <w:r w:rsidR="00D756FE">
              <w:t xml:space="preserve"> (other than Safeguarding Adults/Children Level 3)</w:t>
            </w:r>
            <w:r>
              <w:t xml:space="preserve">. </w:t>
            </w:r>
          </w:p>
          <w:p w14:paraId="5176B9C4" w14:textId="185BA202" w:rsidR="00FA7B26" w:rsidRPr="00F12B4E" w:rsidRDefault="00FA7B26" w:rsidP="000A3CF8"/>
        </w:tc>
        <w:tc>
          <w:tcPr>
            <w:tcW w:w="1389" w:type="dxa"/>
            <w:shd w:val="clear" w:color="auto" w:fill="EAF1DD" w:themeFill="accent3" w:themeFillTint="33"/>
          </w:tcPr>
          <w:p w14:paraId="4B19524F" w14:textId="7C5EFEA3" w:rsidR="000A3CF8" w:rsidRDefault="000A3CF8" w:rsidP="000A3CF8">
            <w:r>
              <w:t>Core Hours Logged-</w:t>
            </w:r>
          </w:p>
          <w:p w14:paraId="635BA94D" w14:textId="77777777" w:rsidR="000A3CF8" w:rsidRDefault="000A3CF8" w:rsidP="000A3CF8"/>
          <w:p w14:paraId="76EC2C0A" w14:textId="5C8EC66A" w:rsidR="000A3CF8" w:rsidRDefault="000A3CF8" w:rsidP="000A3CF8"/>
          <w:p w14:paraId="6C5EB8E1" w14:textId="77777777" w:rsidR="00FA7B26" w:rsidRDefault="00FA7B26" w:rsidP="000A3CF8"/>
          <w:p w14:paraId="52C170AA" w14:textId="4A4CB8EB" w:rsidR="000A3CF8" w:rsidRPr="00F12B4E" w:rsidRDefault="000A3CF8" w:rsidP="000A3CF8">
            <w:r>
              <w:t xml:space="preserve">Non-core hours logged- </w:t>
            </w:r>
          </w:p>
        </w:tc>
      </w:tr>
      <w:tr w:rsidR="002E7D6B" w:rsidRPr="00F12B4E" w14:paraId="345C9668" w14:textId="77777777" w:rsidTr="00A34C76">
        <w:trPr>
          <w:trHeight w:val="1415"/>
        </w:trPr>
        <w:tc>
          <w:tcPr>
            <w:tcW w:w="2263" w:type="dxa"/>
            <w:shd w:val="clear" w:color="auto" w:fill="E5DFEC" w:themeFill="accent4" w:themeFillTint="33"/>
          </w:tcPr>
          <w:p w14:paraId="774B9A3E" w14:textId="044EE65B" w:rsidR="002E7D6B" w:rsidRPr="00F12B4E" w:rsidRDefault="009C79F1" w:rsidP="00CB06A2">
            <w:r>
              <w:t>1</w:t>
            </w:r>
            <w:r w:rsidR="000A3CF8">
              <w:t>1</w:t>
            </w:r>
            <w:r>
              <w:t>. Reflection including summary narrative</w:t>
            </w:r>
          </w:p>
        </w:tc>
        <w:tc>
          <w:tcPr>
            <w:tcW w:w="3017" w:type="dxa"/>
          </w:tcPr>
          <w:p w14:paraId="05732F92" w14:textId="77777777" w:rsidR="002E7D6B" w:rsidRDefault="000A3CF8" w:rsidP="00CB06A2">
            <w:r>
              <w:t xml:space="preserve">As well as your developing summary narrative, for each HLO, at the end of each placement you should also include reflections in your portfolio evidence. </w:t>
            </w:r>
          </w:p>
          <w:p w14:paraId="2A694678" w14:textId="4DFD31FA" w:rsidR="000A3CF8" w:rsidRPr="00A55451" w:rsidRDefault="000A3CF8" w:rsidP="00CB06A2"/>
        </w:tc>
        <w:tc>
          <w:tcPr>
            <w:tcW w:w="3787" w:type="dxa"/>
          </w:tcPr>
          <w:p w14:paraId="7BF0776E" w14:textId="77777777" w:rsidR="00876711" w:rsidRDefault="000A3CF8" w:rsidP="00CB06A2">
            <w:r>
              <w:t xml:space="preserve">We recommend a minimum of 1 reflective piece of writing per placement. </w:t>
            </w:r>
          </w:p>
          <w:p w14:paraId="760795EF" w14:textId="77777777" w:rsidR="000A3CF8" w:rsidRDefault="000A3CF8" w:rsidP="00CB06A2"/>
          <w:p w14:paraId="0A93EEE5" w14:textId="77777777" w:rsidR="000A3CF8" w:rsidRDefault="000A3CF8" w:rsidP="00CB06A2">
            <w:r>
              <w:t>This is in addition to any reflections you do regarding incidents and in addition to your summary narrative.</w:t>
            </w:r>
          </w:p>
          <w:p w14:paraId="23C12C82" w14:textId="0F6E03C9" w:rsidR="000A3CF8" w:rsidRPr="00F12B4E" w:rsidRDefault="000A3CF8" w:rsidP="00CB06A2"/>
        </w:tc>
        <w:tc>
          <w:tcPr>
            <w:tcW w:w="1389" w:type="dxa"/>
            <w:shd w:val="clear" w:color="auto" w:fill="EAF1DD" w:themeFill="accent3" w:themeFillTint="33"/>
          </w:tcPr>
          <w:p w14:paraId="5CE766B8" w14:textId="43DFDC05" w:rsidR="002E7D6B" w:rsidRPr="00F12B4E" w:rsidRDefault="002E7D6B" w:rsidP="00CB06A2"/>
        </w:tc>
      </w:tr>
      <w:tr w:rsidR="009C79F1" w:rsidRPr="00F12B4E" w14:paraId="6BFCD810" w14:textId="77777777" w:rsidTr="00A34C76">
        <w:trPr>
          <w:trHeight w:val="1415"/>
        </w:trPr>
        <w:tc>
          <w:tcPr>
            <w:tcW w:w="2263" w:type="dxa"/>
            <w:shd w:val="clear" w:color="auto" w:fill="E5DFEC" w:themeFill="accent4" w:themeFillTint="33"/>
          </w:tcPr>
          <w:p w14:paraId="126B5A0D" w14:textId="193FA18C" w:rsidR="009C79F1" w:rsidRDefault="009C79F1" w:rsidP="00CB06A2">
            <w:r>
              <w:lastRenderedPageBreak/>
              <w:t>1</w:t>
            </w:r>
            <w:r w:rsidR="000A3CF8">
              <w:t>2</w:t>
            </w:r>
            <w:r>
              <w:t>. Engagement with feedback on training programme</w:t>
            </w:r>
          </w:p>
        </w:tc>
        <w:tc>
          <w:tcPr>
            <w:tcW w:w="3017" w:type="dxa"/>
          </w:tcPr>
          <w:p w14:paraId="0C358D06" w14:textId="77777777" w:rsidR="00284F10" w:rsidRDefault="00284F10" w:rsidP="00284F10">
            <w:r>
              <w:t xml:space="preserve">This refers to the TAB &amp; PSG which gather feedback from peers. It also refers to feedback given in SLE’s </w:t>
            </w:r>
          </w:p>
          <w:p w14:paraId="3B6A683C" w14:textId="37F1EF0C" w:rsidR="009C79F1" w:rsidRPr="00A55451" w:rsidRDefault="009C79F1" w:rsidP="00CB06A2"/>
        </w:tc>
        <w:tc>
          <w:tcPr>
            <w:tcW w:w="3787" w:type="dxa"/>
          </w:tcPr>
          <w:p w14:paraId="506A020C" w14:textId="77777777" w:rsidR="000A3CF8" w:rsidRDefault="000A3CF8" w:rsidP="00CB06A2">
            <w:r>
              <w:t xml:space="preserve">You might also want to include reflections as evidence of how you respond to and take on board feedback. </w:t>
            </w:r>
          </w:p>
          <w:p w14:paraId="7C2D9285" w14:textId="12A14894" w:rsidR="000A3CF8" w:rsidRPr="00F12B4E" w:rsidRDefault="000A3CF8" w:rsidP="00CB06A2"/>
        </w:tc>
        <w:tc>
          <w:tcPr>
            <w:tcW w:w="1389" w:type="dxa"/>
            <w:shd w:val="clear" w:color="auto" w:fill="EAF1DD" w:themeFill="accent3" w:themeFillTint="33"/>
          </w:tcPr>
          <w:p w14:paraId="7B5AF884" w14:textId="77777777" w:rsidR="009C79F1" w:rsidRPr="00F12B4E" w:rsidRDefault="009C79F1" w:rsidP="00CB06A2"/>
        </w:tc>
      </w:tr>
      <w:tr w:rsidR="009C79F1" w:rsidRPr="00F12B4E" w14:paraId="2C8F3474" w14:textId="77777777" w:rsidTr="00A34C76">
        <w:trPr>
          <w:trHeight w:val="1415"/>
        </w:trPr>
        <w:tc>
          <w:tcPr>
            <w:tcW w:w="2263" w:type="dxa"/>
            <w:shd w:val="clear" w:color="auto" w:fill="E5DFEC" w:themeFill="accent4" w:themeFillTint="33"/>
          </w:tcPr>
          <w:p w14:paraId="071AC46A" w14:textId="7B365A5D" w:rsidR="009C79F1" w:rsidRDefault="009C79F1" w:rsidP="00CB06A2">
            <w:r>
              <w:t>1</w:t>
            </w:r>
            <w:r w:rsidR="000A3CF8">
              <w:t>3</w:t>
            </w:r>
            <w:r>
              <w:t xml:space="preserve">. </w:t>
            </w:r>
            <w:r w:rsidR="00A34C76">
              <w:t xml:space="preserve">A </w:t>
            </w:r>
            <w:r>
              <w:t>contemporaneously developed portfolio</w:t>
            </w:r>
          </w:p>
        </w:tc>
        <w:tc>
          <w:tcPr>
            <w:tcW w:w="3017" w:type="dxa"/>
          </w:tcPr>
          <w:p w14:paraId="28EDD85F" w14:textId="7E0663B9" w:rsidR="009C79F1" w:rsidRPr="00A55451" w:rsidRDefault="009C79F1" w:rsidP="00CB06A2">
            <w:r>
              <w:t xml:space="preserve">This means you should evidence as you go along and not leave things to the last minute. </w:t>
            </w:r>
          </w:p>
        </w:tc>
        <w:tc>
          <w:tcPr>
            <w:tcW w:w="3787" w:type="dxa"/>
          </w:tcPr>
          <w:p w14:paraId="25BE8A0C" w14:textId="77777777" w:rsidR="009C79F1" w:rsidRDefault="009C79F1" w:rsidP="00CB06A2">
            <w:r>
              <w:t xml:space="preserve">The panel will look at how you have engaged with the portfolio and checked that you haven’t just added everything retrospectively the week before your end of placement meetings. </w:t>
            </w:r>
          </w:p>
          <w:p w14:paraId="47928163" w14:textId="568775C9" w:rsidR="009C79F1" w:rsidRPr="00F12B4E" w:rsidRDefault="009C79F1" w:rsidP="00CB06A2"/>
        </w:tc>
        <w:tc>
          <w:tcPr>
            <w:tcW w:w="1389" w:type="dxa"/>
            <w:shd w:val="clear" w:color="auto" w:fill="EAF1DD" w:themeFill="accent3" w:themeFillTint="33"/>
          </w:tcPr>
          <w:p w14:paraId="5A7A9ABD" w14:textId="77777777" w:rsidR="009C79F1" w:rsidRPr="00F12B4E" w:rsidRDefault="009C79F1" w:rsidP="00CB06A2"/>
        </w:tc>
      </w:tr>
      <w:tr w:rsidR="00164071" w:rsidRPr="00F12B4E" w14:paraId="0CEDA4BD" w14:textId="77777777" w:rsidTr="00A34C76">
        <w:trPr>
          <w:trHeight w:val="519"/>
        </w:trPr>
        <w:tc>
          <w:tcPr>
            <w:tcW w:w="2263" w:type="dxa"/>
            <w:shd w:val="clear" w:color="auto" w:fill="E5DFEC" w:themeFill="accent4" w:themeFillTint="33"/>
          </w:tcPr>
          <w:p w14:paraId="0DB79584" w14:textId="0EDC3E72" w:rsidR="00164071" w:rsidRPr="00F12B4E" w:rsidRDefault="00F12B4E" w:rsidP="00CB06A2">
            <w:r>
              <w:t>1</w:t>
            </w:r>
            <w:r w:rsidR="00D756FE">
              <w:t>4</w:t>
            </w:r>
            <w:r>
              <w:t xml:space="preserve">. </w:t>
            </w:r>
            <w:r w:rsidR="00164071" w:rsidRPr="00F12B4E">
              <w:t>Declarations</w:t>
            </w:r>
          </w:p>
        </w:tc>
        <w:tc>
          <w:tcPr>
            <w:tcW w:w="3017" w:type="dxa"/>
          </w:tcPr>
          <w:p w14:paraId="0877676E" w14:textId="77777777" w:rsidR="00FD00A9" w:rsidRDefault="00FD00A9" w:rsidP="00CB06A2">
            <w:r w:rsidRPr="00A55451">
              <w:t>Probity, Health &amp; Conditions to be signed</w:t>
            </w:r>
          </w:p>
          <w:p w14:paraId="56EFAC50" w14:textId="691C946F" w:rsidR="00C25E22" w:rsidRPr="00A55451" w:rsidRDefault="00C25E22" w:rsidP="00CB06A2"/>
        </w:tc>
        <w:tc>
          <w:tcPr>
            <w:tcW w:w="3787" w:type="dxa"/>
          </w:tcPr>
          <w:p w14:paraId="43B25E37" w14:textId="724D5BFB" w:rsidR="00164071" w:rsidRPr="00F12B4E" w:rsidRDefault="00164071" w:rsidP="00CB06A2"/>
        </w:tc>
        <w:tc>
          <w:tcPr>
            <w:tcW w:w="1389" w:type="dxa"/>
            <w:shd w:val="clear" w:color="auto" w:fill="EAF1DD" w:themeFill="accent3" w:themeFillTint="33"/>
          </w:tcPr>
          <w:p w14:paraId="2CD54610" w14:textId="77777777" w:rsidR="00164071" w:rsidRPr="00F12B4E" w:rsidRDefault="00FD00A9" w:rsidP="00CB06A2">
            <w:r w:rsidRPr="00F12B4E">
              <w:t xml:space="preserve">All 3 Signed - </w:t>
            </w:r>
          </w:p>
        </w:tc>
      </w:tr>
      <w:tr w:rsidR="00164071" w:rsidRPr="00F12B4E" w14:paraId="4D307A66" w14:textId="77777777" w:rsidTr="00A34C76">
        <w:tc>
          <w:tcPr>
            <w:tcW w:w="2263" w:type="dxa"/>
            <w:shd w:val="clear" w:color="auto" w:fill="E5DFEC" w:themeFill="accent4" w:themeFillTint="33"/>
          </w:tcPr>
          <w:p w14:paraId="13D5A0BC" w14:textId="69D32417" w:rsidR="00164071" w:rsidRPr="00CA3E31" w:rsidRDefault="00F12B4E" w:rsidP="00CB06A2">
            <w:r w:rsidRPr="00CA3E31">
              <w:t>1</w:t>
            </w:r>
            <w:r w:rsidR="00D756FE">
              <w:t>5</w:t>
            </w:r>
            <w:r w:rsidRPr="00CA3E31">
              <w:t xml:space="preserve">. </w:t>
            </w:r>
            <w:r w:rsidR="00164071" w:rsidRPr="00CA3E31">
              <w:t>Form R</w:t>
            </w:r>
          </w:p>
        </w:tc>
        <w:tc>
          <w:tcPr>
            <w:tcW w:w="3017" w:type="dxa"/>
          </w:tcPr>
          <w:p w14:paraId="0583F703" w14:textId="77777777" w:rsidR="00164071" w:rsidRPr="00A55451" w:rsidRDefault="00CA3E31" w:rsidP="00CB06A2">
            <w:r w:rsidRPr="00A55451">
              <w:t>All sections completed correctly and in full- this is your declaration</w:t>
            </w:r>
          </w:p>
        </w:tc>
        <w:tc>
          <w:tcPr>
            <w:tcW w:w="3787" w:type="dxa"/>
          </w:tcPr>
          <w:p w14:paraId="32A7CFBC" w14:textId="77777777" w:rsidR="00CA3E31" w:rsidRPr="00CA3E31" w:rsidRDefault="00CA3E31" w:rsidP="00CB06A2">
            <w:pPr>
              <w:pStyle w:val="ListParagraph"/>
              <w:numPr>
                <w:ilvl w:val="0"/>
                <w:numId w:val="1"/>
              </w:numPr>
              <w:ind w:left="175" w:hanging="141"/>
            </w:pPr>
            <w:r w:rsidRPr="00CA3E31">
              <w:t>You must declare scope of medical practice over the year, i.e. minimum to declare all clinical placements, plus any other medical related activity, e.g. voluntary work, armed forces, etc.</w:t>
            </w:r>
          </w:p>
          <w:p w14:paraId="6AD92820" w14:textId="77777777" w:rsidR="00CA3E31" w:rsidRPr="00CA3E31" w:rsidRDefault="00CA3E31" w:rsidP="00CB06A2">
            <w:pPr>
              <w:pStyle w:val="ListParagraph"/>
              <w:numPr>
                <w:ilvl w:val="0"/>
                <w:numId w:val="1"/>
              </w:numPr>
              <w:ind w:left="175" w:hanging="141"/>
            </w:pPr>
            <w:r w:rsidRPr="00CA3E31">
              <w:t>You must list all locum shifts that you have worked individually</w:t>
            </w:r>
          </w:p>
          <w:p w14:paraId="27E542BF" w14:textId="77777777" w:rsidR="00CA3E31" w:rsidRPr="00CA3E31" w:rsidRDefault="00CA3E31" w:rsidP="00CB06A2">
            <w:pPr>
              <w:pStyle w:val="ListParagraph"/>
              <w:numPr>
                <w:ilvl w:val="0"/>
                <w:numId w:val="1"/>
              </w:numPr>
              <w:ind w:left="175" w:hanging="141"/>
            </w:pPr>
            <w:r w:rsidRPr="00CA3E31">
              <w:t>You must declare all clinical incidents, which you are aware of, that you have been named in, even if no fault.</w:t>
            </w:r>
          </w:p>
          <w:p w14:paraId="6F4BAE8E" w14:textId="77777777" w:rsidR="00FD00A9" w:rsidRDefault="00FD00A9" w:rsidP="00CB06A2">
            <w:pPr>
              <w:pStyle w:val="ListParagraph"/>
              <w:numPr>
                <w:ilvl w:val="0"/>
                <w:numId w:val="1"/>
              </w:numPr>
              <w:ind w:left="175" w:hanging="141"/>
            </w:pPr>
            <w:r w:rsidRPr="00CA3E31">
              <w:t>You need to note your days absent (due to sickness/carers leave)</w:t>
            </w:r>
          </w:p>
          <w:p w14:paraId="213E5B40" w14:textId="67C79929" w:rsidR="00C25E22" w:rsidRPr="00F12B4E" w:rsidRDefault="00C25E22" w:rsidP="00A34C76">
            <w:pPr>
              <w:pStyle w:val="ListParagraph"/>
              <w:ind w:left="175"/>
            </w:pPr>
          </w:p>
        </w:tc>
        <w:tc>
          <w:tcPr>
            <w:tcW w:w="1389" w:type="dxa"/>
            <w:shd w:val="clear" w:color="auto" w:fill="EAF1DD" w:themeFill="accent3" w:themeFillTint="33"/>
          </w:tcPr>
          <w:p w14:paraId="703F7320" w14:textId="77777777" w:rsidR="00164071" w:rsidRPr="00F12B4E" w:rsidRDefault="00164071" w:rsidP="00CB06A2"/>
        </w:tc>
      </w:tr>
    </w:tbl>
    <w:p w14:paraId="57D48AEC" w14:textId="77777777" w:rsidR="00C84F0B" w:rsidRPr="00F12B4E" w:rsidRDefault="00C84F0B" w:rsidP="00F12B4E"/>
    <w:sectPr w:rsidR="00C84F0B" w:rsidRPr="00F12B4E" w:rsidSect="00CB06A2">
      <w:headerReference w:type="first" r:id="rId10"/>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4E3A" w14:textId="77777777" w:rsidR="000C3E56" w:rsidRDefault="000C3E56" w:rsidP="00F12B4E">
      <w:pPr>
        <w:spacing w:after="0" w:line="240" w:lineRule="auto"/>
      </w:pPr>
      <w:r>
        <w:separator/>
      </w:r>
    </w:p>
  </w:endnote>
  <w:endnote w:type="continuationSeparator" w:id="0">
    <w:p w14:paraId="3A9C6B01" w14:textId="77777777" w:rsidR="000C3E56" w:rsidRDefault="000C3E56" w:rsidP="00F1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97BEE" w14:textId="77777777" w:rsidR="000C3E56" w:rsidRDefault="000C3E56" w:rsidP="00F12B4E">
      <w:pPr>
        <w:spacing w:after="0" w:line="240" w:lineRule="auto"/>
      </w:pPr>
      <w:r>
        <w:separator/>
      </w:r>
    </w:p>
  </w:footnote>
  <w:footnote w:type="continuationSeparator" w:id="0">
    <w:p w14:paraId="74CD8664" w14:textId="77777777" w:rsidR="000C3E56" w:rsidRDefault="000C3E56" w:rsidP="00F1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C486" w14:textId="77777777" w:rsidR="00CB06A2" w:rsidRDefault="00CB06A2" w:rsidP="00CB06A2">
    <w:pPr>
      <w:pStyle w:val="Header"/>
      <w:jc w:val="center"/>
      <w:rPr>
        <w:b/>
        <w:sz w:val="32"/>
        <w:szCs w:val="32"/>
        <w:u w:val="single"/>
      </w:rPr>
    </w:pPr>
  </w:p>
  <w:p w14:paraId="346A128F" w14:textId="5821BB4C" w:rsidR="00CB06A2" w:rsidRDefault="00CB06A2" w:rsidP="00CB06A2">
    <w:pPr>
      <w:pStyle w:val="Header"/>
      <w:jc w:val="center"/>
      <w:rPr>
        <w:b/>
        <w:sz w:val="32"/>
        <w:szCs w:val="32"/>
        <w:u w:val="single"/>
      </w:rPr>
    </w:pPr>
    <w:r w:rsidRPr="00CB06A2">
      <w:rPr>
        <w:b/>
        <w:sz w:val="32"/>
        <w:szCs w:val="32"/>
        <w:u w:val="single"/>
      </w:rPr>
      <w:t>ARCP TICKLIST FY</w:t>
    </w:r>
    <w:r w:rsidR="00D756FE">
      <w:rPr>
        <w:b/>
        <w:sz w:val="32"/>
        <w:szCs w:val="32"/>
        <w:u w:val="single"/>
      </w:rPr>
      <w:t>2</w:t>
    </w:r>
    <w:r w:rsidRPr="00CB06A2">
      <w:rPr>
        <w:b/>
        <w:sz w:val="32"/>
        <w:szCs w:val="32"/>
        <w:u w:val="single"/>
      </w:rPr>
      <w:t xml:space="preserve"> 202</w:t>
    </w:r>
    <w:r w:rsidR="00284F10">
      <w:rPr>
        <w:b/>
        <w:sz w:val="32"/>
        <w:szCs w:val="32"/>
        <w:u w:val="single"/>
      </w:rPr>
      <w:t>3</w:t>
    </w:r>
  </w:p>
  <w:p w14:paraId="6456D588" w14:textId="77777777" w:rsidR="00CB06A2" w:rsidRPr="00CB06A2" w:rsidRDefault="00CB06A2" w:rsidP="00CB06A2">
    <w:pPr>
      <w:pStyle w:val="Header"/>
      <w:jc w:val="center"/>
      <w:rPr>
        <w:b/>
        <w:sz w:val="32"/>
        <w:szCs w:val="32"/>
        <w:u w:val="single"/>
      </w:rPr>
    </w:pPr>
  </w:p>
  <w:p w14:paraId="724ABD96" w14:textId="77777777" w:rsidR="00CB06A2" w:rsidRDefault="00CB0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555E9"/>
    <w:multiLevelType w:val="multilevel"/>
    <w:tmpl w:val="424C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B0AD3"/>
    <w:multiLevelType w:val="hybridMultilevel"/>
    <w:tmpl w:val="2E3AEDD8"/>
    <w:lvl w:ilvl="0" w:tplc="E418244E">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6EC542E"/>
    <w:multiLevelType w:val="hybridMultilevel"/>
    <w:tmpl w:val="6CC2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945D8B"/>
    <w:multiLevelType w:val="hybridMultilevel"/>
    <w:tmpl w:val="B0BE142C"/>
    <w:lvl w:ilvl="0" w:tplc="1C5A1F50">
      <w:start w:val="1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216576523">
    <w:abstractNumId w:val="3"/>
  </w:num>
  <w:num w:numId="2" w16cid:durableId="1624531822">
    <w:abstractNumId w:val="1"/>
  </w:num>
  <w:num w:numId="3" w16cid:durableId="576522837">
    <w:abstractNumId w:val="2"/>
  </w:num>
  <w:num w:numId="4" w16cid:durableId="197528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96"/>
    <w:rsid w:val="000A3CF8"/>
    <w:rsid w:val="000B0BE5"/>
    <w:rsid w:val="000C3E56"/>
    <w:rsid w:val="00163698"/>
    <w:rsid w:val="00164071"/>
    <w:rsid w:val="0016789B"/>
    <w:rsid w:val="00284F10"/>
    <w:rsid w:val="002D4C06"/>
    <w:rsid w:val="002E7D6B"/>
    <w:rsid w:val="00380C42"/>
    <w:rsid w:val="0039283C"/>
    <w:rsid w:val="00437DA3"/>
    <w:rsid w:val="005501EA"/>
    <w:rsid w:val="00701615"/>
    <w:rsid w:val="00803C96"/>
    <w:rsid w:val="00876711"/>
    <w:rsid w:val="00876D75"/>
    <w:rsid w:val="00937744"/>
    <w:rsid w:val="009C79F1"/>
    <w:rsid w:val="00A34C76"/>
    <w:rsid w:val="00A55451"/>
    <w:rsid w:val="00B775DF"/>
    <w:rsid w:val="00BD1FE5"/>
    <w:rsid w:val="00BF54CF"/>
    <w:rsid w:val="00C20B5E"/>
    <w:rsid w:val="00C25E22"/>
    <w:rsid w:val="00C4448D"/>
    <w:rsid w:val="00C84F0B"/>
    <w:rsid w:val="00CA3E31"/>
    <w:rsid w:val="00CB06A2"/>
    <w:rsid w:val="00D62EDE"/>
    <w:rsid w:val="00D72DF4"/>
    <w:rsid w:val="00D756FE"/>
    <w:rsid w:val="00E6595A"/>
    <w:rsid w:val="00F12B4E"/>
    <w:rsid w:val="00F73D2E"/>
    <w:rsid w:val="00FA7B26"/>
    <w:rsid w:val="00FD0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0039"/>
  <w15:docId w15:val="{DDCD5A51-3600-4AD8-BEC5-40D76D8A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B4E"/>
    <w:pPr>
      <w:ind w:left="720"/>
      <w:contextualSpacing/>
    </w:pPr>
  </w:style>
  <w:style w:type="paragraph" w:styleId="Header">
    <w:name w:val="header"/>
    <w:basedOn w:val="Normal"/>
    <w:link w:val="HeaderChar"/>
    <w:uiPriority w:val="99"/>
    <w:unhideWhenUsed/>
    <w:rsid w:val="00F12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B4E"/>
  </w:style>
  <w:style w:type="paragraph" w:styleId="Footer">
    <w:name w:val="footer"/>
    <w:basedOn w:val="Normal"/>
    <w:link w:val="FooterChar"/>
    <w:uiPriority w:val="99"/>
    <w:unhideWhenUsed/>
    <w:rsid w:val="00F12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841">
      <w:bodyDiv w:val="1"/>
      <w:marLeft w:val="0"/>
      <w:marRight w:val="0"/>
      <w:marTop w:val="0"/>
      <w:marBottom w:val="0"/>
      <w:divBdr>
        <w:top w:val="none" w:sz="0" w:space="0" w:color="auto"/>
        <w:left w:val="none" w:sz="0" w:space="0" w:color="auto"/>
        <w:bottom w:val="none" w:sz="0" w:space="0" w:color="auto"/>
        <w:right w:val="none" w:sz="0" w:space="0" w:color="auto"/>
      </w:divBdr>
    </w:div>
    <w:div w:id="193424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695f973-166d-434c-8b56-9a4ff3337e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626136-42E6-4A31-BDF8-1E2863278C71}">
  <ds:schemaRefs>
    <ds:schemaRef ds:uri="http://schemas.microsoft.com/sharepoint/v3/contenttype/forms"/>
  </ds:schemaRefs>
</ds:datastoreItem>
</file>

<file path=customXml/itemProps2.xml><?xml version="1.0" encoding="utf-8"?>
<ds:datastoreItem xmlns:ds="http://schemas.openxmlformats.org/officeDocument/2006/customXml" ds:itemID="{65A0DA87-1511-4E66-9EEB-F8F1DBFEA8B8}"/>
</file>

<file path=customXml/itemProps3.xml><?xml version="1.0" encoding="utf-8"?>
<ds:datastoreItem xmlns:ds="http://schemas.openxmlformats.org/officeDocument/2006/customXml" ds:itemID="{92113793-64FC-437F-85A3-3C29C19852B2}">
  <ds:schemaRefs>
    <ds:schemaRef ds:uri="http://schemas.microsoft.com/office/2006/metadata/properties"/>
    <ds:schemaRef ds:uri="http://schemas.microsoft.com/office/infopath/2007/PartnerControls"/>
    <ds:schemaRef ds:uri="http://schemas.microsoft.com/sharepoint/v3"/>
    <ds:schemaRef ds:uri="5695f973-166d-434c-8b56-9a4ff3337e2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Broadhead Trish (BFWH)</dc:creator>
  <cp:lastModifiedBy>BROADHEAD, Trish (BLACKPOOL TEACHING HOSPITALS NHS FOUNDATION TRUST)</cp:lastModifiedBy>
  <cp:revision>4</cp:revision>
  <dcterms:created xsi:type="dcterms:W3CDTF">2022-11-16T12:48:00Z</dcterms:created>
  <dcterms:modified xsi:type="dcterms:W3CDTF">2023-04-12T09:40:00Z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0x01010092C8EB28C0F9FA4F8C978966327458BB</vt:lpwstr>
  </property>
  <property fmtid="{D5CDD505-2E9C-101B-9397-08002B2CF9AE}" pid="3" name="Order">
    <vt:r8>3372000</vt:r8>
  </property>
  <property fmtid="{D5CDD505-2E9C-101B-9397-08002B2CF9AE}" pid="4" name="MediaServiceImageTags">
    <vt:lpwstr/>
  </property>
</Properties>
</file>