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0561" w14:textId="77777777" w:rsidR="002E40B8" w:rsidRDefault="002E40B8" w:rsidP="002E40B8">
      <w:pPr>
        <w:pStyle w:val="NormalWeb"/>
        <w:rPr>
          <w:color w:val="000000"/>
          <w:sz w:val="27"/>
          <w:szCs w:val="27"/>
        </w:rPr>
      </w:pPr>
      <w:r>
        <w:rPr>
          <w:color w:val="000000"/>
          <w:sz w:val="27"/>
          <w:szCs w:val="27"/>
        </w:rPr>
        <w:t>DATE</w:t>
      </w:r>
    </w:p>
    <w:p w14:paraId="4A99392C" w14:textId="77777777" w:rsidR="002E40B8" w:rsidRDefault="002E40B8" w:rsidP="002E40B8">
      <w:pPr>
        <w:pStyle w:val="NormalWeb"/>
        <w:rPr>
          <w:color w:val="000000"/>
          <w:sz w:val="27"/>
          <w:szCs w:val="27"/>
        </w:rPr>
      </w:pPr>
      <w:r>
        <w:rPr>
          <w:color w:val="000000"/>
          <w:sz w:val="27"/>
          <w:szCs w:val="27"/>
        </w:rPr>
        <w:t>Private &amp; Confidential</w:t>
      </w:r>
    </w:p>
    <w:p w14:paraId="73332C24" w14:textId="77777777" w:rsidR="002E40B8" w:rsidRDefault="002E40B8" w:rsidP="002E40B8">
      <w:pPr>
        <w:pStyle w:val="NormalWeb"/>
        <w:rPr>
          <w:color w:val="000000"/>
          <w:sz w:val="27"/>
          <w:szCs w:val="27"/>
        </w:rPr>
      </w:pPr>
      <w:r>
        <w:rPr>
          <w:color w:val="000000"/>
          <w:sz w:val="27"/>
          <w:szCs w:val="27"/>
        </w:rPr>
        <w:t>Dear</w:t>
      </w:r>
    </w:p>
    <w:p w14:paraId="0D315525" w14:textId="77777777" w:rsidR="002E40B8" w:rsidRDefault="002E40B8" w:rsidP="002E40B8">
      <w:pPr>
        <w:pStyle w:val="NormalWeb"/>
        <w:rPr>
          <w:color w:val="000000"/>
          <w:sz w:val="27"/>
          <w:szCs w:val="27"/>
        </w:rPr>
      </w:pPr>
      <w:r>
        <w:rPr>
          <w:color w:val="000000"/>
          <w:sz w:val="27"/>
          <w:szCs w:val="27"/>
        </w:rPr>
        <w:t xml:space="preserve">Further to the completion of WEEKS trial period in the post of DETAILS / AREA / DATE (from and to). Having reviewed all of the vacancies offered to you since formally being placed at risk on DATE, and in accordance with the criteria you provided in your Aspirational Interview, it is my belief that there has been a </w:t>
      </w:r>
      <w:proofErr w:type="gramStart"/>
      <w:r>
        <w:rPr>
          <w:color w:val="000000"/>
          <w:sz w:val="27"/>
          <w:szCs w:val="27"/>
        </w:rPr>
        <w:t>vacancies</w:t>
      </w:r>
      <w:proofErr w:type="gramEnd"/>
      <w:r>
        <w:rPr>
          <w:color w:val="000000"/>
          <w:sz w:val="27"/>
          <w:szCs w:val="27"/>
        </w:rPr>
        <w:t xml:space="preserve"> offered to you which would constitute a suitable alternative role within the Trust’s Organisational Change and Redundancy Policy namely:</w:t>
      </w:r>
    </w:p>
    <w:p w14:paraId="389C2DDB" w14:textId="77777777" w:rsidR="002E40B8" w:rsidRDefault="002E40B8" w:rsidP="002E40B8">
      <w:pPr>
        <w:pStyle w:val="NormalWeb"/>
        <w:rPr>
          <w:color w:val="000000"/>
          <w:sz w:val="27"/>
          <w:szCs w:val="27"/>
        </w:rPr>
      </w:pPr>
      <w:r>
        <w:rPr>
          <w:color w:val="000000"/>
          <w:sz w:val="27"/>
          <w:szCs w:val="27"/>
        </w:rPr>
        <w:t>Vacancy Location Hours Band Reason given as not suitable</w:t>
      </w:r>
    </w:p>
    <w:p w14:paraId="5A97F3FD" w14:textId="77777777" w:rsidR="002E40B8" w:rsidRDefault="002E40B8" w:rsidP="002E40B8">
      <w:pPr>
        <w:pStyle w:val="NormalWeb"/>
        <w:rPr>
          <w:color w:val="000000"/>
          <w:sz w:val="27"/>
          <w:szCs w:val="27"/>
        </w:rPr>
      </w:pPr>
      <w:r>
        <w:rPr>
          <w:color w:val="000000"/>
          <w:sz w:val="27"/>
          <w:szCs w:val="27"/>
        </w:rPr>
        <w:t>As a Trust, and in accordance with the notice of redeployment letter issued to you on DATE, every effort has been made to ensure you remain in employment. Therefore, it is felt that as an employee you are unreasonably refusing an offer of suitable alternative employment and therefore forfeiting your right to a redundancy payment.</w:t>
      </w:r>
    </w:p>
    <w:p w14:paraId="12780B0D" w14:textId="77777777" w:rsidR="002E40B8" w:rsidRDefault="002E40B8" w:rsidP="002E40B8">
      <w:pPr>
        <w:pStyle w:val="NormalWeb"/>
        <w:rPr>
          <w:color w:val="000000"/>
          <w:sz w:val="27"/>
          <w:szCs w:val="27"/>
        </w:rPr>
      </w:pPr>
      <w:r>
        <w:rPr>
          <w:color w:val="000000"/>
          <w:sz w:val="27"/>
          <w:szCs w:val="27"/>
        </w:rPr>
        <w:t>A panel will be convened to assess the termination of your contract by reason of redundancy. You will be invited to this hearing once this panel has been arranged.</w:t>
      </w:r>
    </w:p>
    <w:p w14:paraId="224CB8E8" w14:textId="77777777" w:rsidR="002E40B8" w:rsidRDefault="002E40B8" w:rsidP="002E40B8">
      <w:pPr>
        <w:pStyle w:val="NormalWeb"/>
        <w:rPr>
          <w:color w:val="000000"/>
          <w:sz w:val="27"/>
          <w:szCs w:val="27"/>
        </w:rPr>
      </w:pPr>
      <w:r>
        <w:rPr>
          <w:color w:val="000000"/>
          <w:sz w:val="27"/>
          <w:szCs w:val="27"/>
        </w:rPr>
        <w:t>You will have the right to be accompanied at the hearing by a work colleague or a representative of a nationally recognised NHS negotiating body trade union official if you so wish. Your representative will, if you wish, be able to put your case forward; sum up; and</w:t>
      </w:r>
    </w:p>
    <w:p w14:paraId="745E652F" w14:textId="77777777" w:rsidR="002E40B8" w:rsidRDefault="002E40B8" w:rsidP="002E40B8">
      <w:pPr>
        <w:pStyle w:val="NormalWeb"/>
        <w:rPr>
          <w:color w:val="000000"/>
          <w:sz w:val="27"/>
          <w:szCs w:val="27"/>
        </w:rPr>
      </w:pPr>
      <w:r>
        <w:rPr>
          <w:color w:val="000000"/>
          <w:sz w:val="27"/>
          <w:szCs w:val="27"/>
        </w:rPr>
        <w:lastRenderedPageBreak/>
        <w:t>respond on your behalf to any view expressed at the hearing. He/she will also be allowed to confer with you during the hearing. However, he/she will not be able to answer questions on your behalf.</w:t>
      </w:r>
    </w:p>
    <w:p w14:paraId="645CB229" w14:textId="77777777" w:rsidR="002E40B8" w:rsidRDefault="002E40B8" w:rsidP="002E40B8">
      <w:pPr>
        <w:pStyle w:val="NormalWeb"/>
        <w:rPr>
          <w:color w:val="000000"/>
          <w:sz w:val="27"/>
          <w:szCs w:val="27"/>
        </w:rPr>
      </w:pPr>
      <w:r>
        <w:rPr>
          <w:color w:val="000000"/>
          <w:sz w:val="27"/>
          <w:szCs w:val="27"/>
        </w:rPr>
        <w:t>Please be aware that you may be dismissed as an outcome of the hearing and a decision on this will not be made until you have had a full opportunity to put forward your version of events and the hearing has been concluded</w:t>
      </w:r>
    </w:p>
    <w:p w14:paraId="532BB2EC" w14:textId="77777777" w:rsidR="002E40B8" w:rsidRDefault="002E40B8" w:rsidP="002E40B8">
      <w:pPr>
        <w:pStyle w:val="NormalWeb"/>
        <w:rPr>
          <w:color w:val="000000"/>
          <w:sz w:val="27"/>
          <w:szCs w:val="27"/>
        </w:rPr>
      </w:pPr>
      <w:r>
        <w:rPr>
          <w:color w:val="000000"/>
          <w:sz w:val="27"/>
          <w:szCs w:val="27"/>
        </w:rPr>
        <w:t>You may wish to access support available to you via Occupational Health Counselling Service. Further details can be found by selecting Occupational Health on www.bfwh.nhs.uk/oneHR. If you have any questions, please telephone me on the above number.</w:t>
      </w:r>
    </w:p>
    <w:p w14:paraId="4E7BF461" w14:textId="77777777" w:rsidR="002E40B8" w:rsidRDefault="002E40B8" w:rsidP="002E40B8">
      <w:pPr>
        <w:pStyle w:val="NormalWeb"/>
        <w:rPr>
          <w:color w:val="000000"/>
          <w:sz w:val="27"/>
          <w:szCs w:val="27"/>
        </w:rPr>
      </w:pPr>
      <w:r>
        <w:rPr>
          <w:color w:val="000000"/>
          <w:sz w:val="27"/>
          <w:szCs w:val="27"/>
        </w:rPr>
        <w:t>Yours sincerely</w:t>
      </w:r>
    </w:p>
    <w:p w14:paraId="045B159E" w14:textId="77777777" w:rsidR="002E40B8" w:rsidRDefault="002E40B8" w:rsidP="002E40B8">
      <w:pPr>
        <w:pStyle w:val="NormalWeb"/>
        <w:rPr>
          <w:color w:val="000000"/>
          <w:sz w:val="27"/>
          <w:szCs w:val="27"/>
        </w:rPr>
      </w:pPr>
      <w:r>
        <w:rPr>
          <w:color w:val="000000"/>
          <w:sz w:val="27"/>
          <w:szCs w:val="27"/>
        </w:rPr>
        <w:t>NAME</w:t>
      </w:r>
    </w:p>
    <w:p w14:paraId="355902D9" w14:textId="77777777" w:rsidR="002E40B8" w:rsidRDefault="002E40B8" w:rsidP="002E40B8">
      <w:pPr>
        <w:pStyle w:val="NormalWeb"/>
        <w:rPr>
          <w:color w:val="000000"/>
          <w:sz w:val="27"/>
          <w:szCs w:val="27"/>
        </w:rPr>
      </w:pPr>
      <w:r>
        <w:rPr>
          <w:color w:val="000000"/>
          <w:sz w:val="27"/>
          <w:szCs w:val="27"/>
        </w:rPr>
        <w:t>TITLE</w:t>
      </w:r>
    </w:p>
    <w:p w14:paraId="32CF1E5E" w14:textId="77777777" w:rsidR="002E40B8" w:rsidRDefault="002E40B8" w:rsidP="002E40B8">
      <w:pPr>
        <w:pStyle w:val="NormalWeb"/>
        <w:rPr>
          <w:color w:val="000000"/>
          <w:sz w:val="27"/>
          <w:szCs w:val="27"/>
        </w:rPr>
      </w:pPr>
      <w:r>
        <w:rPr>
          <w:color w:val="000000"/>
          <w:sz w:val="27"/>
          <w:szCs w:val="27"/>
        </w:rPr>
        <w:t>Cc HR</w:t>
      </w:r>
    </w:p>
    <w:p w14:paraId="6944E76F" w14:textId="77777777" w:rsidR="00015645" w:rsidRPr="00B56892" w:rsidRDefault="00015645" w:rsidP="001D2C08">
      <w:pPr>
        <w:rPr>
          <w:rFonts w:ascii="Arial" w:hAnsi="Arial" w:cs="Arial"/>
          <w:sz w:val="24"/>
          <w:szCs w:val="24"/>
          <w:lang w:val="en-GB" w:eastAsia="en-GB"/>
        </w:rPr>
      </w:pPr>
    </w:p>
    <w:p w14:paraId="136F88E2" w14:textId="77777777" w:rsidR="00015645" w:rsidRPr="00B56892" w:rsidRDefault="00015645" w:rsidP="001D2C08">
      <w:pPr>
        <w:rPr>
          <w:rFonts w:ascii="Arial" w:hAnsi="Arial" w:cs="Arial"/>
          <w:sz w:val="24"/>
          <w:szCs w:val="24"/>
          <w:lang w:val="en-GB" w:eastAsia="en-GB"/>
        </w:rPr>
      </w:pPr>
    </w:p>
    <w:p w14:paraId="38E30DBC" w14:textId="77777777" w:rsidR="00015645" w:rsidRPr="00B56892" w:rsidRDefault="00015645" w:rsidP="001D2C08">
      <w:pPr>
        <w:rPr>
          <w:rFonts w:ascii="Arial" w:hAnsi="Arial" w:cs="Arial"/>
          <w:sz w:val="24"/>
          <w:szCs w:val="24"/>
          <w:lang w:val="en-GB" w:eastAsia="en-GB"/>
        </w:rPr>
      </w:pPr>
    </w:p>
    <w:p w14:paraId="7992B1A5" w14:textId="77777777" w:rsidR="00015645" w:rsidRPr="00B56892" w:rsidRDefault="00015645" w:rsidP="001D2C08">
      <w:pPr>
        <w:rPr>
          <w:rFonts w:ascii="Arial" w:hAnsi="Arial" w:cs="Arial"/>
          <w:sz w:val="24"/>
          <w:szCs w:val="24"/>
          <w:lang w:val="en-GB" w:eastAsia="en-GB"/>
        </w:rPr>
      </w:pPr>
    </w:p>
    <w:p w14:paraId="0BB60AAB" w14:textId="77777777" w:rsidR="00015645" w:rsidRPr="00B56892" w:rsidRDefault="00015645" w:rsidP="001D2C08">
      <w:pPr>
        <w:rPr>
          <w:rFonts w:ascii="Arial" w:hAnsi="Arial" w:cs="Arial"/>
          <w:sz w:val="24"/>
          <w:szCs w:val="24"/>
          <w:lang w:val="en-GB" w:eastAsia="en-GB"/>
        </w:rPr>
      </w:pPr>
    </w:p>
    <w:p w14:paraId="61C4022F" w14:textId="77777777" w:rsidR="00015645" w:rsidRPr="00B56892" w:rsidRDefault="00015645" w:rsidP="001D2C08">
      <w:pPr>
        <w:rPr>
          <w:rFonts w:ascii="Arial" w:hAnsi="Arial" w:cs="Arial"/>
          <w:sz w:val="24"/>
          <w:szCs w:val="24"/>
          <w:lang w:val="en-GB" w:eastAsia="en-GB"/>
        </w:rPr>
      </w:pPr>
    </w:p>
    <w:p w14:paraId="3794AA87" w14:textId="77777777" w:rsidR="00015645" w:rsidRPr="00B56892" w:rsidRDefault="00015645" w:rsidP="001D2C08">
      <w:pPr>
        <w:rPr>
          <w:rFonts w:ascii="Arial" w:hAnsi="Arial" w:cs="Arial"/>
          <w:sz w:val="24"/>
          <w:szCs w:val="24"/>
          <w:lang w:val="en-GB" w:eastAsia="en-GB"/>
        </w:rPr>
      </w:pPr>
    </w:p>
    <w:p w14:paraId="5D5ED4A2" w14:textId="77777777" w:rsidR="00015645" w:rsidRPr="00B56892" w:rsidRDefault="00015645" w:rsidP="001D2C08">
      <w:pPr>
        <w:rPr>
          <w:rFonts w:ascii="Arial" w:hAnsi="Arial" w:cs="Arial"/>
          <w:sz w:val="24"/>
          <w:szCs w:val="24"/>
          <w:lang w:val="en-GB" w:eastAsia="en-GB"/>
        </w:rPr>
      </w:pPr>
    </w:p>
    <w:p w14:paraId="1A1031A8" w14:textId="77777777" w:rsidR="00015645" w:rsidRPr="00B56892" w:rsidRDefault="00015645" w:rsidP="001D2C08">
      <w:pPr>
        <w:rPr>
          <w:rFonts w:ascii="Arial" w:hAnsi="Arial" w:cs="Arial"/>
          <w:sz w:val="24"/>
          <w:szCs w:val="24"/>
          <w:lang w:val="en-GB" w:eastAsia="en-GB"/>
        </w:rPr>
      </w:pPr>
    </w:p>
    <w:p w14:paraId="7A4DB599" w14:textId="77777777" w:rsidR="00015645" w:rsidRPr="00B56892" w:rsidRDefault="00015645" w:rsidP="001D2C08">
      <w:pPr>
        <w:rPr>
          <w:rFonts w:ascii="Arial" w:hAnsi="Arial" w:cs="Arial"/>
          <w:sz w:val="24"/>
          <w:szCs w:val="24"/>
          <w:lang w:val="en-GB" w:eastAsia="en-GB"/>
        </w:rPr>
      </w:pPr>
    </w:p>
    <w:p w14:paraId="123C97EF" w14:textId="77777777" w:rsidR="00015645" w:rsidRPr="00B56892" w:rsidRDefault="00015645" w:rsidP="001D2C08">
      <w:pPr>
        <w:rPr>
          <w:rFonts w:ascii="Arial" w:hAnsi="Arial" w:cs="Arial"/>
          <w:sz w:val="24"/>
          <w:szCs w:val="24"/>
          <w:lang w:val="en-GB" w:eastAsia="en-GB"/>
        </w:rPr>
      </w:pPr>
    </w:p>
    <w:p w14:paraId="399D6E49" w14:textId="77777777" w:rsidR="00015645" w:rsidRPr="00B56892" w:rsidRDefault="00015645" w:rsidP="001D2C08">
      <w:pPr>
        <w:rPr>
          <w:rFonts w:ascii="Arial" w:hAnsi="Arial" w:cs="Arial"/>
          <w:sz w:val="24"/>
          <w:szCs w:val="24"/>
          <w:lang w:val="en-GB" w:eastAsia="en-GB"/>
        </w:rPr>
      </w:pPr>
    </w:p>
    <w:p w14:paraId="679CC4C7" w14:textId="77777777" w:rsidR="00015645" w:rsidRPr="00B56892" w:rsidRDefault="00015645" w:rsidP="001D2C08">
      <w:pPr>
        <w:rPr>
          <w:rFonts w:ascii="Arial" w:hAnsi="Arial" w:cs="Arial"/>
          <w:sz w:val="24"/>
          <w:szCs w:val="24"/>
          <w:lang w:val="en-GB" w:eastAsia="en-GB"/>
        </w:rPr>
      </w:pPr>
    </w:p>
    <w:p w14:paraId="0435F378" w14:textId="77777777" w:rsidR="00015645" w:rsidRPr="00B56892" w:rsidRDefault="00015645" w:rsidP="001D2C08">
      <w:pPr>
        <w:rPr>
          <w:rFonts w:ascii="Arial" w:hAnsi="Arial" w:cs="Arial"/>
          <w:sz w:val="24"/>
          <w:szCs w:val="24"/>
          <w:lang w:val="en-GB" w:eastAsia="en-GB"/>
        </w:rPr>
      </w:pPr>
    </w:p>
    <w:p w14:paraId="24C9E8A9" w14:textId="77777777" w:rsidR="00015645" w:rsidRPr="00B56892" w:rsidRDefault="00015645" w:rsidP="001D2C08">
      <w:pPr>
        <w:rPr>
          <w:rFonts w:ascii="Arial" w:hAnsi="Arial" w:cs="Arial"/>
          <w:sz w:val="24"/>
          <w:szCs w:val="24"/>
          <w:lang w:val="en-GB" w:eastAsia="en-GB"/>
        </w:rPr>
      </w:pPr>
    </w:p>
    <w:p w14:paraId="70EF595C" w14:textId="77777777" w:rsidR="00015645" w:rsidRPr="00B56892" w:rsidRDefault="00015645" w:rsidP="001D2C08">
      <w:pPr>
        <w:rPr>
          <w:rFonts w:ascii="Arial" w:hAnsi="Arial" w:cs="Arial"/>
          <w:sz w:val="24"/>
          <w:szCs w:val="24"/>
          <w:lang w:val="en-GB" w:eastAsia="en-GB"/>
        </w:rPr>
      </w:pPr>
    </w:p>
    <w:p w14:paraId="29440094" w14:textId="77777777" w:rsidR="00015645" w:rsidRPr="00B56892" w:rsidRDefault="00015645" w:rsidP="001D2C08">
      <w:pPr>
        <w:rPr>
          <w:rFonts w:ascii="Arial" w:hAnsi="Arial" w:cs="Arial"/>
          <w:sz w:val="24"/>
          <w:szCs w:val="24"/>
          <w:lang w:val="en-GB" w:eastAsia="en-GB"/>
        </w:rPr>
      </w:pPr>
    </w:p>
    <w:p w14:paraId="30D705CF" w14:textId="77777777" w:rsidR="00015645" w:rsidRPr="00B56892" w:rsidRDefault="00015645" w:rsidP="001D2C08">
      <w:pPr>
        <w:rPr>
          <w:rFonts w:ascii="Arial" w:hAnsi="Arial" w:cs="Arial"/>
          <w:sz w:val="24"/>
          <w:szCs w:val="24"/>
          <w:lang w:val="en-GB" w:eastAsia="en-GB"/>
        </w:rPr>
      </w:pPr>
    </w:p>
    <w:p w14:paraId="44069A16" w14:textId="77777777" w:rsidR="00015645" w:rsidRPr="00B56892" w:rsidRDefault="00015645" w:rsidP="001D2C08">
      <w:pPr>
        <w:rPr>
          <w:rFonts w:ascii="Arial" w:hAnsi="Arial" w:cs="Arial"/>
          <w:sz w:val="24"/>
          <w:szCs w:val="24"/>
          <w:lang w:val="en-GB" w:eastAsia="en-GB"/>
        </w:rPr>
      </w:pPr>
    </w:p>
    <w:p w14:paraId="4C520732" w14:textId="77777777" w:rsidR="00015645" w:rsidRPr="00B56892" w:rsidRDefault="00015645" w:rsidP="001D2C08">
      <w:pPr>
        <w:rPr>
          <w:rFonts w:ascii="Arial" w:hAnsi="Arial" w:cs="Arial"/>
          <w:sz w:val="24"/>
          <w:szCs w:val="24"/>
          <w:lang w:val="en-GB" w:eastAsia="en-GB"/>
        </w:rPr>
      </w:pPr>
    </w:p>
    <w:p w14:paraId="01EAF4C4" w14:textId="77777777" w:rsidR="00015645" w:rsidRPr="00B56892" w:rsidRDefault="00015645" w:rsidP="001D2C08">
      <w:pPr>
        <w:rPr>
          <w:rFonts w:ascii="Arial" w:hAnsi="Arial" w:cs="Arial"/>
          <w:sz w:val="24"/>
          <w:szCs w:val="24"/>
          <w:lang w:val="en-GB" w:eastAsia="en-GB"/>
        </w:rPr>
      </w:pPr>
    </w:p>
    <w:p w14:paraId="2DBCB063" w14:textId="77777777" w:rsidR="00015645" w:rsidRPr="00B56892" w:rsidRDefault="00015645" w:rsidP="001D2C08">
      <w:pPr>
        <w:rPr>
          <w:rFonts w:ascii="Arial" w:hAnsi="Arial" w:cs="Arial"/>
          <w:sz w:val="24"/>
          <w:szCs w:val="24"/>
          <w:lang w:val="en-GB" w:eastAsia="en-GB"/>
        </w:rPr>
      </w:pPr>
    </w:p>
    <w:p w14:paraId="3AC78DC0" w14:textId="77777777" w:rsidR="00015645" w:rsidRPr="00B56892" w:rsidRDefault="00015645" w:rsidP="001D2C08">
      <w:pPr>
        <w:rPr>
          <w:rFonts w:ascii="Arial" w:hAnsi="Arial" w:cs="Arial"/>
          <w:sz w:val="24"/>
          <w:szCs w:val="24"/>
          <w:lang w:val="en-GB" w:eastAsia="en-GB"/>
        </w:rPr>
      </w:pPr>
    </w:p>
    <w:p w14:paraId="1495C9AE" w14:textId="77777777" w:rsidR="00015645" w:rsidRPr="00B56892" w:rsidRDefault="00015645" w:rsidP="001D2C08">
      <w:pPr>
        <w:rPr>
          <w:rFonts w:ascii="Arial" w:hAnsi="Arial" w:cs="Arial"/>
          <w:sz w:val="24"/>
          <w:szCs w:val="24"/>
          <w:lang w:val="en-GB" w:eastAsia="en-GB"/>
        </w:rPr>
      </w:pPr>
    </w:p>
    <w:p w14:paraId="5166E443" w14:textId="77777777" w:rsidR="00015645" w:rsidRPr="00B56892" w:rsidRDefault="00015645" w:rsidP="001D2C08">
      <w:pPr>
        <w:rPr>
          <w:rFonts w:ascii="Arial" w:hAnsi="Arial" w:cs="Arial"/>
          <w:sz w:val="24"/>
          <w:szCs w:val="24"/>
          <w:lang w:val="en-GB" w:eastAsia="en-GB"/>
        </w:rPr>
      </w:pPr>
    </w:p>
    <w:p w14:paraId="734FC630" w14:textId="77777777" w:rsidR="00015645" w:rsidRPr="00B56892" w:rsidRDefault="00015645" w:rsidP="001D2C08">
      <w:pPr>
        <w:rPr>
          <w:rFonts w:ascii="Arial" w:hAnsi="Arial" w:cs="Arial"/>
          <w:sz w:val="24"/>
          <w:szCs w:val="24"/>
          <w:lang w:val="en-GB" w:eastAsia="en-GB"/>
        </w:rPr>
      </w:pPr>
    </w:p>
    <w:p w14:paraId="56731633" w14:textId="77777777" w:rsidR="00015645" w:rsidRPr="00B56892" w:rsidRDefault="00015645" w:rsidP="001D2C08">
      <w:pPr>
        <w:rPr>
          <w:rFonts w:ascii="Arial" w:hAnsi="Arial" w:cs="Arial"/>
          <w:sz w:val="24"/>
          <w:szCs w:val="24"/>
          <w:lang w:val="en-GB" w:eastAsia="en-GB"/>
        </w:rPr>
      </w:pPr>
    </w:p>
    <w:p w14:paraId="1827789F" w14:textId="77777777" w:rsidR="00015645" w:rsidRPr="00B56892" w:rsidRDefault="00015645" w:rsidP="001D2C08">
      <w:pPr>
        <w:rPr>
          <w:rFonts w:ascii="Arial" w:hAnsi="Arial" w:cs="Arial"/>
          <w:sz w:val="24"/>
          <w:szCs w:val="24"/>
          <w:lang w:val="en-GB" w:eastAsia="en-GB"/>
        </w:rPr>
      </w:pPr>
    </w:p>
    <w:p w14:paraId="3D4B3A49" w14:textId="77777777" w:rsidR="00015645" w:rsidRPr="00B56892" w:rsidRDefault="00015645" w:rsidP="001D2C08">
      <w:pPr>
        <w:rPr>
          <w:rFonts w:ascii="Arial" w:hAnsi="Arial" w:cs="Arial"/>
          <w:sz w:val="24"/>
          <w:szCs w:val="24"/>
          <w:lang w:val="en-GB" w:eastAsia="en-GB"/>
        </w:rPr>
      </w:pPr>
    </w:p>
    <w:p w14:paraId="0A07EA26" w14:textId="77777777" w:rsidR="00015645" w:rsidRPr="00B56892" w:rsidRDefault="00015645" w:rsidP="001D2C08">
      <w:pPr>
        <w:rPr>
          <w:rFonts w:ascii="Arial" w:hAnsi="Arial" w:cs="Arial"/>
          <w:sz w:val="24"/>
          <w:szCs w:val="24"/>
          <w:lang w:val="en-GB" w:eastAsia="en-GB"/>
        </w:rPr>
      </w:pPr>
    </w:p>
    <w:p w14:paraId="6CAE6F4C" w14:textId="77777777" w:rsidR="00015645" w:rsidRPr="00B56892" w:rsidRDefault="00015645" w:rsidP="001D2C08">
      <w:pPr>
        <w:rPr>
          <w:rFonts w:ascii="Arial" w:hAnsi="Arial" w:cs="Arial"/>
          <w:sz w:val="24"/>
          <w:szCs w:val="24"/>
          <w:lang w:val="en-GB" w:eastAsia="en-GB"/>
        </w:rPr>
      </w:pPr>
    </w:p>
    <w:p w14:paraId="7AF098FD" w14:textId="77777777" w:rsidR="001D2C08" w:rsidRPr="00B56892" w:rsidRDefault="001D2C08" w:rsidP="001D2C08">
      <w:pPr>
        <w:rPr>
          <w:rFonts w:ascii="Arial" w:hAnsi="Arial" w:cs="Arial"/>
          <w:sz w:val="24"/>
          <w:szCs w:val="24"/>
          <w:lang w:val="en-GB" w:eastAsia="en-GB"/>
        </w:rPr>
      </w:pPr>
    </w:p>
    <w:p w14:paraId="7B2A0EC7" w14:textId="77777777" w:rsidR="001D2C08" w:rsidRPr="00B56892" w:rsidRDefault="001D2C08" w:rsidP="001D2C08">
      <w:pPr>
        <w:rPr>
          <w:rFonts w:ascii="Arial" w:hAnsi="Arial" w:cs="Arial"/>
          <w:sz w:val="24"/>
          <w:szCs w:val="24"/>
          <w:lang w:val="en-GB" w:eastAsia="en-GB"/>
        </w:rPr>
      </w:pPr>
    </w:p>
    <w:p w14:paraId="1785E5A7" w14:textId="77777777" w:rsidR="001D2C08" w:rsidRPr="00B56892" w:rsidRDefault="001D2C08" w:rsidP="001D2C08">
      <w:pPr>
        <w:rPr>
          <w:rFonts w:ascii="Arial" w:hAnsi="Arial" w:cs="Arial"/>
          <w:sz w:val="24"/>
          <w:szCs w:val="24"/>
          <w:lang w:val="en-GB" w:eastAsia="en-GB"/>
        </w:rPr>
      </w:pPr>
    </w:p>
    <w:p w14:paraId="06C7E6CD" w14:textId="77777777" w:rsidR="001D2C08" w:rsidRPr="00B56892" w:rsidRDefault="001D2C08" w:rsidP="001D2C08">
      <w:pPr>
        <w:rPr>
          <w:rFonts w:ascii="Arial" w:hAnsi="Arial" w:cs="Arial"/>
          <w:sz w:val="24"/>
          <w:szCs w:val="24"/>
          <w:lang w:val="en-GB" w:eastAsia="en-GB"/>
        </w:rPr>
      </w:pPr>
    </w:p>
    <w:p w14:paraId="3DEE039D" w14:textId="77777777" w:rsidR="001D2C08" w:rsidRPr="00B56892" w:rsidRDefault="001D2C08" w:rsidP="001D2C08">
      <w:pPr>
        <w:rPr>
          <w:rFonts w:ascii="Arial" w:hAnsi="Arial" w:cs="Arial"/>
          <w:sz w:val="24"/>
          <w:szCs w:val="24"/>
          <w:lang w:val="en-GB" w:eastAsia="en-GB"/>
        </w:rPr>
      </w:pPr>
    </w:p>
    <w:p w14:paraId="6F0D8043" w14:textId="77777777" w:rsidR="001D2C08" w:rsidRPr="00B56892" w:rsidRDefault="001D2C08" w:rsidP="001D2C08">
      <w:pPr>
        <w:rPr>
          <w:rFonts w:ascii="Arial" w:hAnsi="Arial" w:cs="Arial"/>
          <w:sz w:val="24"/>
          <w:szCs w:val="24"/>
          <w:lang w:val="en-GB" w:eastAsia="en-GB"/>
        </w:rPr>
      </w:pPr>
    </w:p>
    <w:p w14:paraId="73FE8F8F" w14:textId="77777777" w:rsidR="001D2C08" w:rsidRPr="00B56892" w:rsidRDefault="001D2C08" w:rsidP="001D2C08">
      <w:pPr>
        <w:rPr>
          <w:rFonts w:ascii="Arial" w:hAnsi="Arial" w:cs="Arial"/>
          <w:sz w:val="24"/>
          <w:szCs w:val="24"/>
          <w:lang w:val="en-GB" w:eastAsia="en-GB"/>
        </w:rPr>
      </w:pPr>
    </w:p>
    <w:p w14:paraId="07D65FA8" w14:textId="77777777" w:rsidR="001D2C08" w:rsidRPr="00B56892" w:rsidRDefault="001D2C08" w:rsidP="001D2C08">
      <w:pPr>
        <w:rPr>
          <w:rFonts w:ascii="Arial" w:hAnsi="Arial" w:cs="Arial"/>
          <w:sz w:val="24"/>
          <w:szCs w:val="24"/>
          <w:lang w:val="en-GB" w:eastAsia="en-GB"/>
        </w:rPr>
      </w:pPr>
    </w:p>
    <w:p w14:paraId="46206980" w14:textId="77777777" w:rsidR="001D2C08" w:rsidRPr="00B56892" w:rsidRDefault="001D2C08" w:rsidP="001D2C08">
      <w:pPr>
        <w:rPr>
          <w:rFonts w:ascii="Arial" w:hAnsi="Arial" w:cs="Arial"/>
          <w:sz w:val="24"/>
          <w:szCs w:val="24"/>
          <w:lang w:val="en-GB" w:eastAsia="en-GB"/>
        </w:rPr>
      </w:pPr>
    </w:p>
    <w:p w14:paraId="647C398D" w14:textId="77777777" w:rsidR="001D2C08" w:rsidRPr="00B56892" w:rsidRDefault="001D2C08" w:rsidP="001D2C08">
      <w:pPr>
        <w:rPr>
          <w:rFonts w:ascii="Arial" w:hAnsi="Arial" w:cs="Arial"/>
          <w:sz w:val="24"/>
          <w:szCs w:val="24"/>
          <w:lang w:val="en-GB" w:eastAsia="en-GB"/>
        </w:rPr>
      </w:pPr>
    </w:p>
    <w:p w14:paraId="0CB8BF33" w14:textId="77777777" w:rsidR="001D2C08" w:rsidRPr="00B56892" w:rsidRDefault="001D2C08" w:rsidP="001D2C08">
      <w:pPr>
        <w:rPr>
          <w:rFonts w:ascii="Arial" w:hAnsi="Arial" w:cs="Arial"/>
          <w:sz w:val="24"/>
          <w:szCs w:val="24"/>
          <w:lang w:val="en-GB" w:eastAsia="en-GB"/>
        </w:rPr>
      </w:pPr>
    </w:p>
    <w:p w14:paraId="268BCD5D" w14:textId="77777777" w:rsidR="001D2C08" w:rsidRPr="00B56892" w:rsidRDefault="001D2C08" w:rsidP="001D2C08">
      <w:pPr>
        <w:rPr>
          <w:rFonts w:ascii="Arial" w:hAnsi="Arial" w:cs="Arial"/>
          <w:sz w:val="24"/>
          <w:szCs w:val="24"/>
          <w:lang w:val="en-GB" w:eastAsia="en-GB"/>
        </w:rPr>
      </w:pPr>
    </w:p>
    <w:p w14:paraId="5C522759" w14:textId="77777777" w:rsidR="001D2C08" w:rsidRPr="00B56892" w:rsidRDefault="001D2C08" w:rsidP="001D2C08">
      <w:pPr>
        <w:rPr>
          <w:rFonts w:ascii="Arial" w:hAnsi="Arial" w:cs="Arial"/>
          <w:sz w:val="24"/>
          <w:szCs w:val="24"/>
          <w:lang w:val="en-GB" w:eastAsia="en-GB"/>
        </w:rPr>
      </w:pPr>
    </w:p>
    <w:p w14:paraId="56BC74DF" w14:textId="77777777" w:rsidR="001D2C08" w:rsidRPr="00B56892" w:rsidRDefault="001D2C08" w:rsidP="001D2C08">
      <w:pPr>
        <w:rPr>
          <w:rFonts w:ascii="Arial" w:hAnsi="Arial" w:cs="Arial"/>
          <w:sz w:val="24"/>
          <w:szCs w:val="24"/>
          <w:lang w:val="en-GB" w:eastAsia="en-GB"/>
        </w:rPr>
      </w:pPr>
    </w:p>
    <w:p w14:paraId="16DC6C4D" w14:textId="77777777" w:rsidR="001D2C08" w:rsidRPr="00B56892" w:rsidRDefault="001D2C08" w:rsidP="001D2C08">
      <w:pPr>
        <w:rPr>
          <w:rFonts w:ascii="Arial" w:hAnsi="Arial" w:cs="Arial"/>
          <w:sz w:val="24"/>
          <w:szCs w:val="24"/>
          <w:lang w:val="en-GB" w:eastAsia="en-GB"/>
        </w:rPr>
      </w:pPr>
    </w:p>
    <w:p w14:paraId="21337EEC" w14:textId="77777777" w:rsidR="001D2C08" w:rsidRPr="00B56892" w:rsidRDefault="001D2C08" w:rsidP="001D2C08">
      <w:pPr>
        <w:rPr>
          <w:rFonts w:ascii="Arial" w:hAnsi="Arial" w:cs="Arial"/>
          <w:sz w:val="24"/>
          <w:szCs w:val="24"/>
          <w:lang w:val="en-GB" w:eastAsia="en-GB"/>
        </w:rPr>
      </w:pPr>
    </w:p>
    <w:p w14:paraId="4F98D902" w14:textId="77777777" w:rsidR="001D2C08" w:rsidRPr="00B56892" w:rsidRDefault="001D2C08" w:rsidP="001D2C08">
      <w:pPr>
        <w:rPr>
          <w:rFonts w:ascii="Arial" w:hAnsi="Arial" w:cs="Arial"/>
          <w:sz w:val="24"/>
          <w:szCs w:val="24"/>
          <w:lang w:val="en-GB" w:eastAsia="en-GB"/>
        </w:rPr>
      </w:pPr>
    </w:p>
    <w:p w14:paraId="35CA0130" w14:textId="77777777" w:rsidR="001D2C08" w:rsidRPr="00B56892" w:rsidRDefault="001D2C08" w:rsidP="001D2C08">
      <w:pPr>
        <w:rPr>
          <w:rFonts w:ascii="Arial" w:hAnsi="Arial" w:cs="Arial"/>
          <w:sz w:val="24"/>
          <w:szCs w:val="24"/>
          <w:lang w:val="en-GB" w:eastAsia="en-GB"/>
        </w:rPr>
      </w:pPr>
    </w:p>
    <w:p w14:paraId="219C51A6" w14:textId="77777777" w:rsidR="001D2C08" w:rsidRPr="00B56892" w:rsidRDefault="001D2C08" w:rsidP="001D2C08">
      <w:pPr>
        <w:rPr>
          <w:rFonts w:ascii="Arial" w:hAnsi="Arial" w:cs="Arial"/>
          <w:sz w:val="24"/>
          <w:szCs w:val="24"/>
          <w:lang w:val="en-GB" w:eastAsia="en-GB"/>
        </w:rPr>
      </w:pPr>
    </w:p>
    <w:p w14:paraId="04F52486" w14:textId="77777777" w:rsidR="001D2C08" w:rsidRPr="00B56892" w:rsidRDefault="001D2C08" w:rsidP="001D2C08">
      <w:pPr>
        <w:rPr>
          <w:rFonts w:ascii="Arial" w:hAnsi="Arial" w:cs="Arial"/>
          <w:sz w:val="24"/>
          <w:szCs w:val="24"/>
          <w:lang w:val="en-GB" w:eastAsia="en-GB"/>
        </w:rPr>
      </w:pPr>
    </w:p>
    <w:p w14:paraId="4B86ECA4" w14:textId="77777777" w:rsidR="001D2C08" w:rsidRPr="00B56892" w:rsidRDefault="001D2C08" w:rsidP="001D2C08">
      <w:pPr>
        <w:rPr>
          <w:rFonts w:ascii="Arial" w:hAnsi="Arial" w:cs="Arial"/>
          <w:sz w:val="24"/>
          <w:szCs w:val="24"/>
          <w:lang w:val="en-GB" w:eastAsia="en-GB"/>
        </w:rPr>
      </w:pPr>
    </w:p>
    <w:p w14:paraId="12311FC1" w14:textId="77777777" w:rsidR="001D2C08" w:rsidRPr="00B56892" w:rsidRDefault="001D2C08" w:rsidP="001D2C08">
      <w:pPr>
        <w:rPr>
          <w:rFonts w:ascii="Arial" w:hAnsi="Arial" w:cs="Arial"/>
          <w:sz w:val="24"/>
          <w:szCs w:val="24"/>
          <w:lang w:val="en-GB" w:eastAsia="en-GB"/>
        </w:rPr>
      </w:pPr>
    </w:p>
    <w:p w14:paraId="019BF03B" w14:textId="77777777" w:rsidR="001D2C08" w:rsidRPr="00B56892" w:rsidRDefault="001D2C08" w:rsidP="001D2C08">
      <w:pPr>
        <w:rPr>
          <w:rFonts w:ascii="Arial" w:hAnsi="Arial" w:cs="Arial"/>
          <w:sz w:val="24"/>
          <w:szCs w:val="24"/>
          <w:lang w:val="en-GB" w:eastAsia="en-GB"/>
        </w:rPr>
      </w:pPr>
    </w:p>
    <w:p w14:paraId="565BB4FD" w14:textId="77777777" w:rsidR="008D3E8A" w:rsidRPr="00B56892" w:rsidRDefault="008D3E8A" w:rsidP="001D2C08">
      <w:pPr>
        <w:rPr>
          <w:rFonts w:ascii="Arial" w:hAnsi="Arial" w:cs="Arial"/>
          <w:sz w:val="24"/>
          <w:szCs w:val="24"/>
          <w:lang w:val="en-GB" w:eastAsia="en-GB"/>
        </w:rPr>
      </w:pPr>
    </w:p>
    <w:p w14:paraId="173B3889" w14:textId="77777777" w:rsidR="00197230" w:rsidRPr="00B56892" w:rsidRDefault="00197230" w:rsidP="001D2C08">
      <w:pPr>
        <w:rPr>
          <w:rFonts w:ascii="Arial" w:hAnsi="Arial" w:cs="Arial"/>
          <w:sz w:val="24"/>
          <w:szCs w:val="24"/>
          <w:lang w:val="en-GB" w:eastAsia="en-GB"/>
        </w:rPr>
      </w:pPr>
    </w:p>
    <w:p w14:paraId="55F4B0EA" w14:textId="77777777" w:rsidR="00197230" w:rsidRPr="00B56892" w:rsidRDefault="00197230" w:rsidP="001D2C08">
      <w:pPr>
        <w:rPr>
          <w:rFonts w:ascii="Arial" w:hAnsi="Arial" w:cs="Arial"/>
          <w:sz w:val="24"/>
          <w:szCs w:val="24"/>
          <w:lang w:val="en-GB" w:eastAsia="en-GB"/>
        </w:rPr>
      </w:pPr>
    </w:p>
    <w:p w14:paraId="2733F659" w14:textId="77777777" w:rsidR="00197230" w:rsidRPr="00B56892" w:rsidRDefault="00197230" w:rsidP="001D2C08">
      <w:pPr>
        <w:rPr>
          <w:rFonts w:ascii="Arial" w:hAnsi="Arial" w:cs="Arial"/>
          <w:sz w:val="24"/>
          <w:szCs w:val="24"/>
          <w:lang w:val="en-GB" w:eastAsia="en-GB"/>
        </w:rPr>
      </w:pPr>
    </w:p>
    <w:p w14:paraId="0F7E790B" w14:textId="77777777" w:rsidR="00197230" w:rsidRPr="00B56892" w:rsidRDefault="00197230" w:rsidP="001D2C08">
      <w:pPr>
        <w:rPr>
          <w:rFonts w:ascii="Arial" w:hAnsi="Arial" w:cs="Arial"/>
          <w:sz w:val="24"/>
          <w:szCs w:val="24"/>
          <w:lang w:val="en-GB" w:eastAsia="en-GB"/>
        </w:rPr>
      </w:pPr>
    </w:p>
    <w:p w14:paraId="01F66421" w14:textId="77777777" w:rsidR="00197230" w:rsidRPr="00B56892" w:rsidRDefault="00197230" w:rsidP="001D2C08">
      <w:pPr>
        <w:rPr>
          <w:rFonts w:ascii="Arial" w:hAnsi="Arial" w:cs="Arial"/>
          <w:sz w:val="24"/>
          <w:szCs w:val="24"/>
          <w:lang w:val="en-GB" w:eastAsia="en-GB"/>
        </w:rPr>
      </w:pPr>
    </w:p>
    <w:p w14:paraId="646C0440" w14:textId="77777777" w:rsidR="00197230" w:rsidRPr="00B56892" w:rsidRDefault="00197230" w:rsidP="001D2C08">
      <w:pPr>
        <w:rPr>
          <w:rFonts w:ascii="Arial" w:hAnsi="Arial" w:cs="Arial"/>
          <w:sz w:val="24"/>
          <w:szCs w:val="24"/>
          <w:lang w:val="en-GB" w:eastAsia="en-GB"/>
        </w:rPr>
      </w:pPr>
    </w:p>
    <w:p w14:paraId="1EEC0949" w14:textId="77777777" w:rsidR="00197230" w:rsidRPr="00B56892" w:rsidRDefault="00197230" w:rsidP="001D2C08">
      <w:pPr>
        <w:rPr>
          <w:rFonts w:ascii="Arial" w:hAnsi="Arial" w:cs="Arial"/>
          <w:sz w:val="24"/>
          <w:szCs w:val="24"/>
          <w:lang w:val="en-GB" w:eastAsia="en-GB"/>
        </w:rPr>
      </w:pPr>
    </w:p>
    <w:p w14:paraId="602CED90" w14:textId="77777777" w:rsidR="00197230" w:rsidRPr="00B56892" w:rsidRDefault="00197230" w:rsidP="001D2C08">
      <w:pPr>
        <w:rPr>
          <w:rFonts w:ascii="Arial" w:hAnsi="Arial" w:cs="Arial"/>
          <w:sz w:val="24"/>
          <w:szCs w:val="24"/>
          <w:lang w:val="en-GB" w:eastAsia="en-GB"/>
        </w:rPr>
      </w:pPr>
    </w:p>
    <w:p w14:paraId="36A2A86C" w14:textId="77777777" w:rsidR="00197230" w:rsidRPr="00B56892" w:rsidRDefault="00197230" w:rsidP="001D2C08">
      <w:pPr>
        <w:rPr>
          <w:rFonts w:ascii="Arial" w:hAnsi="Arial" w:cs="Arial"/>
          <w:sz w:val="24"/>
          <w:szCs w:val="24"/>
          <w:lang w:val="en-GB" w:eastAsia="en-GB"/>
        </w:rPr>
      </w:pPr>
    </w:p>
    <w:p w14:paraId="1923FB6C" w14:textId="77777777" w:rsidR="00197230" w:rsidRPr="00B56892" w:rsidRDefault="00197230" w:rsidP="001D2C08">
      <w:pPr>
        <w:rPr>
          <w:rFonts w:ascii="Arial" w:hAnsi="Arial" w:cs="Arial"/>
          <w:sz w:val="24"/>
          <w:szCs w:val="24"/>
          <w:lang w:val="en-GB" w:eastAsia="en-GB"/>
        </w:rPr>
      </w:pPr>
    </w:p>
    <w:p w14:paraId="14711CF4" w14:textId="77777777" w:rsidR="00197230" w:rsidRPr="00B56892" w:rsidRDefault="00197230" w:rsidP="001D2C08">
      <w:pPr>
        <w:rPr>
          <w:rFonts w:ascii="Arial" w:hAnsi="Arial" w:cs="Arial"/>
          <w:sz w:val="24"/>
          <w:szCs w:val="24"/>
          <w:lang w:val="en-GB" w:eastAsia="en-GB"/>
        </w:rPr>
      </w:pPr>
    </w:p>
    <w:p w14:paraId="52707164" w14:textId="77777777" w:rsidR="00197230" w:rsidRPr="00B56892" w:rsidRDefault="00197230" w:rsidP="001D2C08">
      <w:pPr>
        <w:rPr>
          <w:rFonts w:ascii="Arial" w:hAnsi="Arial" w:cs="Arial"/>
          <w:sz w:val="24"/>
          <w:szCs w:val="24"/>
          <w:lang w:val="en-GB" w:eastAsia="en-GB"/>
        </w:rPr>
      </w:pPr>
    </w:p>
    <w:p w14:paraId="3EBADE5F" w14:textId="77777777" w:rsidR="00197230" w:rsidRPr="00B56892" w:rsidRDefault="00197230" w:rsidP="001D2C08">
      <w:pPr>
        <w:rPr>
          <w:rFonts w:ascii="Arial" w:hAnsi="Arial" w:cs="Arial"/>
          <w:sz w:val="24"/>
          <w:szCs w:val="24"/>
          <w:lang w:val="en-GB" w:eastAsia="en-GB"/>
        </w:rPr>
      </w:pPr>
    </w:p>
    <w:p w14:paraId="21F1C292" w14:textId="77777777" w:rsidR="00197230" w:rsidRPr="00B56892" w:rsidRDefault="00197230" w:rsidP="001D2C08">
      <w:pPr>
        <w:rPr>
          <w:rFonts w:ascii="Arial" w:hAnsi="Arial" w:cs="Arial"/>
          <w:sz w:val="24"/>
          <w:szCs w:val="24"/>
          <w:lang w:val="en-GB" w:eastAsia="en-GB"/>
        </w:rPr>
      </w:pPr>
    </w:p>
    <w:p w14:paraId="52C22FA2" w14:textId="77777777" w:rsidR="00197230" w:rsidRPr="00B56892" w:rsidRDefault="00197230" w:rsidP="001D2C08">
      <w:pPr>
        <w:rPr>
          <w:rFonts w:ascii="Arial" w:hAnsi="Arial" w:cs="Arial"/>
          <w:sz w:val="24"/>
          <w:szCs w:val="24"/>
          <w:lang w:val="en-GB" w:eastAsia="en-GB"/>
        </w:rPr>
      </w:pPr>
    </w:p>
    <w:p w14:paraId="7EAA3676" w14:textId="77777777" w:rsidR="00197230" w:rsidRPr="00B56892" w:rsidRDefault="00197230" w:rsidP="001D2C08">
      <w:pPr>
        <w:rPr>
          <w:rFonts w:ascii="Arial" w:hAnsi="Arial" w:cs="Arial"/>
          <w:sz w:val="24"/>
          <w:szCs w:val="24"/>
          <w:lang w:val="en-GB" w:eastAsia="en-GB"/>
        </w:rPr>
      </w:pPr>
    </w:p>
    <w:p w14:paraId="62F83A30" w14:textId="77777777" w:rsidR="00197230" w:rsidRPr="00B56892" w:rsidRDefault="00197230" w:rsidP="001D2C08">
      <w:pPr>
        <w:rPr>
          <w:rFonts w:ascii="Arial" w:hAnsi="Arial" w:cs="Arial"/>
          <w:sz w:val="24"/>
          <w:szCs w:val="24"/>
          <w:lang w:val="en-GB" w:eastAsia="en-GB"/>
        </w:rPr>
      </w:pPr>
    </w:p>
    <w:p w14:paraId="67DD1DE0" w14:textId="77777777" w:rsidR="00197230" w:rsidRPr="00B56892" w:rsidRDefault="00197230" w:rsidP="001D2C08">
      <w:pPr>
        <w:rPr>
          <w:rFonts w:ascii="Arial" w:hAnsi="Arial" w:cs="Arial"/>
          <w:sz w:val="24"/>
          <w:szCs w:val="24"/>
          <w:lang w:val="en-GB" w:eastAsia="en-GB"/>
        </w:rPr>
      </w:pPr>
    </w:p>
    <w:p w14:paraId="28CFFD6F" w14:textId="77777777" w:rsidR="00197230" w:rsidRPr="00B56892" w:rsidRDefault="00197230" w:rsidP="001D2C08">
      <w:pPr>
        <w:rPr>
          <w:rFonts w:ascii="Arial" w:hAnsi="Arial" w:cs="Arial"/>
          <w:sz w:val="24"/>
          <w:szCs w:val="24"/>
          <w:lang w:val="en-GB" w:eastAsia="en-GB"/>
        </w:rPr>
      </w:pPr>
    </w:p>
    <w:p w14:paraId="4E3A43BF" w14:textId="77777777" w:rsidR="00197230" w:rsidRPr="00B56892" w:rsidRDefault="00197230" w:rsidP="001D2C08">
      <w:pPr>
        <w:rPr>
          <w:rFonts w:ascii="Arial" w:hAnsi="Arial" w:cs="Arial"/>
          <w:sz w:val="24"/>
          <w:szCs w:val="24"/>
          <w:lang w:val="en-GB" w:eastAsia="en-GB"/>
        </w:rPr>
      </w:pPr>
    </w:p>
    <w:p w14:paraId="2C45C79C" w14:textId="77777777" w:rsidR="00197230" w:rsidRPr="00B56892" w:rsidRDefault="00197230" w:rsidP="001D2C08">
      <w:pPr>
        <w:rPr>
          <w:rFonts w:ascii="Arial" w:hAnsi="Arial" w:cs="Arial"/>
          <w:sz w:val="24"/>
          <w:szCs w:val="24"/>
          <w:lang w:val="en-GB" w:eastAsia="en-GB"/>
        </w:rPr>
      </w:pPr>
    </w:p>
    <w:p w14:paraId="0C07819E" w14:textId="77777777" w:rsidR="00197230" w:rsidRPr="00B56892" w:rsidRDefault="00197230" w:rsidP="001D2C08">
      <w:pPr>
        <w:rPr>
          <w:rFonts w:ascii="Arial" w:hAnsi="Arial" w:cs="Arial"/>
          <w:sz w:val="24"/>
          <w:szCs w:val="24"/>
          <w:lang w:val="en-GB" w:eastAsia="en-GB"/>
        </w:rPr>
      </w:pPr>
    </w:p>
    <w:p w14:paraId="17044AFD" w14:textId="77777777" w:rsidR="00197230" w:rsidRPr="00B56892" w:rsidRDefault="00197230" w:rsidP="001D2C08">
      <w:pPr>
        <w:rPr>
          <w:rFonts w:ascii="Arial" w:hAnsi="Arial" w:cs="Arial"/>
          <w:sz w:val="24"/>
          <w:szCs w:val="24"/>
          <w:lang w:val="en-GB" w:eastAsia="en-GB"/>
        </w:rPr>
      </w:pPr>
    </w:p>
    <w:p w14:paraId="1ABD956B" w14:textId="77777777" w:rsidR="00197230" w:rsidRPr="00B56892" w:rsidRDefault="00197230" w:rsidP="001D2C08">
      <w:pPr>
        <w:rPr>
          <w:rFonts w:ascii="Arial" w:hAnsi="Arial" w:cs="Arial"/>
          <w:sz w:val="24"/>
          <w:szCs w:val="24"/>
          <w:lang w:val="en-GB" w:eastAsia="en-GB"/>
        </w:rPr>
      </w:pPr>
    </w:p>
    <w:p w14:paraId="7619E49D" w14:textId="77777777" w:rsidR="00197230" w:rsidRPr="00B56892" w:rsidRDefault="00197230" w:rsidP="001D2C08">
      <w:pPr>
        <w:rPr>
          <w:rFonts w:ascii="Arial" w:hAnsi="Arial" w:cs="Arial"/>
          <w:sz w:val="24"/>
          <w:szCs w:val="24"/>
          <w:lang w:val="en-GB" w:eastAsia="en-GB"/>
        </w:rPr>
      </w:pPr>
    </w:p>
    <w:p w14:paraId="5A644475" w14:textId="77777777" w:rsidR="00197230" w:rsidRPr="00B56892" w:rsidRDefault="00197230" w:rsidP="001D2C08">
      <w:pPr>
        <w:rPr>
          <w:rFonts w:ascii="Arial" w:hAnsi="Arial" w:cs="Arial"/>
          <w:sz w:val="24"/>
          <w:szCs w:val="24"/>
          <w:lang w:val="en-GB" w:eastAsia="en-GB"/>
        </w:rPr>
      </w:pPr>
    </w:p>
    <w:p w14:paraId="53A32C39"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9528" w14:textId="77777777" w:rsidR="002E40B8" w:rsidRDefault="002E40B8">
      <w:r>
        <w:separator/>
      </w:r>
    </w:p>
  </w:endnote>
  <w:endnote w:type="continuationSeparator" w:id="0">
    <w:p w14:paraId="6C17682B" w14:textId="77777777" w:rsidR="002E40B8" w:rsidRDefault="002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066"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5BEC"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14462FE8" wp14:editId="63A8A102">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8B2" w14:textId="77777777" w:rsidR="00FC30C8" w:rsidRDefault="00FC30C8" w:rsidP="003C5150">
    <w:pPr>
      <w:pStyle w:val="Heading3"/>
      <w:jc w:val="center"/>
      <w:rPr>
        <w:rFonts w:ascii="Arial" w:eastAsia="Times New Roman" w:hAnsi="Arial" w:cs="Arial"/>
        <w:sz w:val="12"/>
        <w:szCs w:val="12"/>
        <w:u w:val="none"/>
        <w:lang w:val="en-US"/>
      </w:rPr>
    </w:pPr>
  </w:p>
  <w:p w14:paraId="2F104445" w14:textId="77777777" w:rsidR="0033721F" w:rsidRDefault="0033721F" w:rsidP="0033721F">
    <w:pPr>
      <w:ind w:firstLine="720"/>
      <w:rPr>
        <w:rFonts w:ascii="Arial" w:hAnsi="Arial" w:cs="Arial"/>
        <w:b/>
        <w:sz w:val="12"/>
        <w:szCs w:val="12"/>
      </w:rPr>
    </w:pPr>
  </w:p>
  <w:p w14:paraId="1E17CB6F" w14:textId="77777777" w:rsidR="0033721F" w:rsidRDefault="0033721F" w:rsidP="0033721F">
    <w:pPr>
      <w:ind w:firstLine="720"/>
      <w:rPr>
        <w:rFonts w:ascii="Arial" w:hAnsi="Arial" w:cs="Arial"/>
        <w:b/>
        <w:sz w:val="12"/>
        <w:szCs w:val="12"/>
      </w:rPr>
    </w:pPr>
  </w:p>
  <w:p w14:paraId="11E415ED"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7629EC34"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41576F31"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52517EA5"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B746399"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59E1" w14:textId="77777777" w:rsidR="002E40B8" w:rsidRDefault="002E40B8">
      <w:r>
        <w:separator/>
      </w:r>
    </w:p>
  </w:footnote>
  <w:footnote w:type="continuationSeparator" w:id="0">
    <w:p w14:paraId="2F64E687" w14:textId="77777777" w:rsidR="002E40B8" w:rsidRDefault="002E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B88B"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09A"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57C4711" wp14:editId="1BBF4852">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B368E" w14:textId="77777777" w:rsidR="002801D7" w:rsidRDefault="002801D7">
    <w:pPr>
      <w:ind w:right="-873"/>
      <w:jc w:val="right"/>
    </w:pPr>
  </w:p>
  <w:p w14:paraId="6CA89A8F"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ACA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5735BFBD" wp14:editId="440992B9">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5106B3FE" w14:textId="77777777" w:rsidR="0033721F" w:rsidRDefault="0033721F" w:rsidP="00015645">
    <w:pPr>
      <w:pStyle w:val="Header"/>
      <w:ind w:right="-873"/>
      <w:rPr>
        <w:rFonts w:ascii="Arial" w:hAnsi="Arial" w:cs="Arial"/>
        <w:sz w:val="18"/>
        <w:szCs w:val="18"/>
      </w:rPr>
    </w:pPr>
  </w:p>
  <w:p w14:paraId="0933FBC2" w14:textId="77777777" w:rsidR="00451D4C" w:rsidRDefault="00451D4C">
    <w:pPr>
      <w:pStyle w:val="Header"/>
      <w:ind w:right="-873"/>
      <w:jc w:val="right"/>
      <w:rPr>
        <w:rFonts w:ascii="Arial" w:hAnsi="Arial" w:cs="Arial"/>
        <w:sz w:val="18"/>
        <w:szCs w:val="18"/>
      </w:rPr>
    </w:pPr>
  </w:p>
  <w:p w14:paraId="2A4DE4D8"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0951021F"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03CB15F7"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211648C6"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6EF2959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6B60BA0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78CCD2F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64C536E6" w14:textId="77777777" w:rsidR="002801D7" w:rsidRPr="006F1FDA" w:rsidRDefault="002801D7">
    <w:pPr>
      <w:pStyle w:val="Header"/>
      <w:ind w:right="-873"/>
      <w:jc w:val="right"/>
      <w:rPr>
        <w:rFonts w:ascii="Arial" w:hAnsi="Arial" w:cs="Arial"/>
        <w:sz w:val="18"/>
        <w:szCs w:val="18"/>
      </w:rPr>
    </w:pPr>
  </w:p>
  <w:p w14:paraId="7CD7FD2D"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0518AF92" w14:textId="77777777" w:rsidR="002801D7" w:rsidRDefault="002E40B8">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1F143035" w14:textId="77777777" w:rsidR="00C1021E" w:rsidRPr="006F1FDA" w:rsidRDefault="00C1021E">
    <w:pPr>
      <w:pStyle w:val="Header"/>
      <w:ind w:right="-873"/>
      <w:jc w:val="right"/>
      <w:rPr>
        <w:rFonts w:ascii="Arial" w:hAnsi="Arial" w:cs="Arial"/>
        <w:sz w:val="18"/>
        <w:szCs w:val="18"/>
      </w:rPr>
    </w:pPr>
  </w:p>
  <w:p w14:paraId="648A359F"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B8"/>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E40B8"/>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97863"/>
    <w:rsid w:val="00CB14B0"/>
    <w:rsid w:val="00D00C66"/>
    <w:rsid w:val="00D211C9"/>
    <w:rsid w:val="00D42B9E"/>
    <w:rsid w:val="00D6078C"/>
    <w:rsid w:val="00DC2D8A"/>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B81AC"/>
  <w15:chartTrackingRefBased/>
  <w15:docId w15:val="{C150570A-30A8-4D02-91B3-B3B2A2C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2E40B8"/>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2045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1</TotalTime>
  <Pages>4</Pages>
  <Words>345</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1</cp:revision>
  <cp:lastPrinted>2018-12-20T11:36:00Z</cp:lastPrinted>
  <dcterms:created xsi:type="dcterms:W3CDTF">2022-08-10T13:04:00Z</dcterms:created>
  <dcterms:modified xsi:type="dcterms:W3CDTF">2022-08-10T13:05:00Z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