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D930" w14:textId="77777777" w:rsidR="000E1D07" w:rsidRPr="008126E9" w:rsidRDefault="000E1D07" w:rsidP="0071350C">
      <w:pPr>
        <w:spacing w:after="0"/>
        <w:ind w:left="-737" w:right="-737"/>
        <w:rPr>
          <w:rFonts w:ascii="Arial" w:hAnsi="Arial" w:cs="Arial"/>
          <w:b/>
          <w:color w:val="005EB8"/>
          <w:sz w:val="28"/>
          <w:szCs w:val="28"/>
        </w:rPr>
      </w:pPr>
    </w:p>
    <w:p w14:paraId="6ED029A3" w14:textId="723C8B04" w:rsidR="0071350C" w:rsidRPr="006E4084" w:rsidRDefault="000E7CA6" w:rsidP="00E278A4">
      <w:pPr>
        <w:spacing w:after="0" w:line="240" w:lineRule="auto"/>
        <w:ind w:left="-737" w:right="-737"/>
        <w:rPr>
          <w:rFonts w:ascii="Arial" w:hAnsi="Arial" w:cs="Arial"/>
          <w:b/>
          <w:color w:val="005EB8"/>
          <w:sz w:val="56"/>
          <w:szCs w:val="56"/>
        </w:rPr>
      </w:pPr>
      <w:r w:rsidRPr="006E4084">
        <w:rPr>
          <w:rFonts w:ascii="Arial" w:hAnsi="Arial" w:cs="Arial"/>
          <w:b/>
          <w:color w:val="005EB8"/>
          <w:sz w:val="56"/>
          <w:szCs w:val="56"/>
        </w:rPr>
        <w:t>Long</w:t>
      </w:r>
      <w:r w:rsidR="000E1D07" w:rsidRPr="006E4084">
        <w:rPr>
          <w:rFonts w:ascii="Arial" w:hAnsi="Arial" w:cs="Arial"/>
          <w:b/>
          <w:color w:val="005EB8"/>
          <w:sz w:val="56"/>
          <w:szCs w:val="56"/>
        </w:rPr>
        <w:t xml:space="preserve"> Term Sickness Absence Checklist</w:t>
      </w:r>
    </w:p>
    <w:p w14:paraId="7B151959" w14:textId="23670320" w:rsidR="000E1D07" w:rsidRPr="006E4084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6E4084">
        <w:rPr>
          <w:rFonts w:ascii="Arial" w:hAnsi="Arial" w:cs="Arial"/>
          <w:bCs/>
          <w:color w:val="005EB8"/>
          <w:sz w:val="28"/>
          <w:szCs w:val="28"/>
        </w:rPr>
        <w:t>Staff members name</w:t>
      </w:r>
      <w:r w:rsidR="00E278A4" w:rsidRPr="006E4084">
        <w:rPr>
          <w:rFonts w:ascii="Arial" w:hAnsi="Arial" w:cs="Arial"/>
          <w:bCs/>
          <w:color w:val="005EB8"/>
          <w:sz w:val="28"/>
          <w:szCs w:val="28"/>
        </w:rPr>
        <w:t>:</w:t>
      </w:r>
    </w:p>
    <w:p w14:paraId="737A6FA7" w14:textId="4C3F1F2A" w:rsidR="000E1D07" w:rsidRPr="006E4084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6E4084">
        <w:rPr>
          <w:rFonts w:ascii="Arial" w:hAnsi="Arial" w:cs="Arial"/>
          <w:bCs/>
          <w:color w:val="005EB8"/>
          <w:sz w:val="28"/>
          <w:szCs w:val="28"/>
        </w:rPr>
        <w:t>Department</w:t>
      </w:r>
      <w:r w:rsidR="00E278A4" w:rsidRPr="006E4084">
        <w:rPr>
          <w:rFonts w:ascii="Arial" w:hAnsi="Arial" w:cs="Arial"/>
          <w:bCs/>
          <w:color w:val="005EB8"/>
          <w:sz w:val="28"/>
          <w:szCs w:val="28"/>
        </w:rPr>
        <w:t xml:space="preserve">: </w:t>
      </w:r>
    </w:p>
    <w:p w14:paraId="3B1A517B" w14:textId="23ED409D" w:rsidR="000E1D07" w:rsidRPr="006E4084" w:rsidRDefault="000E1D07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6E4084">
        <w:rPr>
          <w:rFonts w:ascii="Arial" w:hAnsi="Arial" w:cs="Arial"/>
          <w:bCs/>
          <w:color w:val="005EB8"/>
          <w:sz w:val="28"/>
          <w:szCs w:val="28"/>
        </w:rPr>
        <w:t>Line manager</w:t>
      </w:r>
      <w:r w:rsidR="00E278A4" w:rsidRPr="006E4084">
        <w:rPr>
          <w:rFonts w:ascii="Arial" w:hAnsi="Arial" w:cs="Arial"/>
          <w:bCs/>
          <w:color w:val="005EB8"/>
          <w:sz w:val="28"/>
          <w:szCs w:val="28"/>
        </w:rPr>
        <w:t xml:space="preserve">: </w:t>
      </w:r>
    </w:p>
    <w:p w14:paraId="5FD488E5" w14:textId="1D9745B7" w:rsidR="00E278A4" w:rsidRPr="006E4084" w:rsidRDefault="003917FB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28"/>
          <w:szCs w:val="28"/>
        </w:rPr>
      </w:pPr>
      <w:r w:rsidRPr="006E4084">
        <w:rPr>
          <w:rFonts w:ascii="Arial" w:hAnsi="Arial" w:cs="Arial"/>
          <w:bCs/>
          <w:color w:val="005EB8"/>
          <w:sz w:val="28"/>
          <w:szCs w:val="28"/>
        </w:rPr>
        <w:t>Sickness start date:</w:t>
      </w:r>
    </w:p>
    <w:p w14:paraId="4F5A3993" w14:textId="77777777" w:rsidR="008126E9" w:rsidRPr="006E4084" w:rsidRDefault="008126E9" w:rsidP="00E278A4">
      <w:pPr>
        <w:spacing w:after="0" w:line="240" w:lineRule="auto"/>
        <w:ind w:left="-737" w:right="-737"/>
        <w:rPr>
          <w:rFonts w:ascii="Arial" w:hAnsi="Arial" w:cs="Arial"/>
          <w:bCs/>
          <w:color w:val="005EB8"/>
          <w:sz w:val="12"/>
          <w:szCs w:val="1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1134"/>
        <w:gridCol w:w="1559"/>
        <w:gridCol w:w="2835"/>
      </w:tblGrid>
      <w:tr w:rsidR="000E1D07" w:rsidRPr="006E4084" w14:paraId="0C0D9D08" w14:textId="77777777" w:rsidTr="008126E9">
        <w:trPr>
          <w:trHeight w:val="423"/>
        </w:trPr>
        <w:tc>
          <w:tcPr>
            <w:tcW w:w="4962" w:type="dxa"/>
            <w:shd w:val="clear" w:color="auto" w:fill="41B6E6"/>
          </w:tcPr>
          <w:p w14:paraId="62C1F21F" w14:textId="77777777" w:rsidR="000E1D07" w:rsidRPr="006E4084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084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1134" w:type="dxa"/>
            <w:shd w:val="clear" w:color="auto" w:fill="41B6E6"/>
          </w:tcPr>
          <w:p w14:paraId="45728C04" w14:textId="77777777" w:rsidR="000E1D07" w:rsidRPr="006E4084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084">
              <w:rPr>
                <w:rFonts w:ascii="Arial" w:hAnsi="Arial" w:cs="Arial"/>
                <w:b/>
              </w:rPr>
              <w:t xml:space="preserve">By whom </w:t>
            </w:r>
          </w:p>
        </w:tc>
        <w:tc>
          <w:tcPr>
            <w:tcW w:w="1559" w:type="dxa"/>
            <w:shd w:val="clear" w:color="auto" w:fill="41B6E6"/>
          </w:tcPr>
          <w:p w14:paraId="56725FDA" w14:textId="77777777" w:rsidR="000E1D07" w:rsidRPr="006E4084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084">
              <w:rPr>
                <w:rFonts w:ascii="Arial" w:hAnsi="Arial" w:cs="Arial"/>
                <w:b/>
              </w:rPr>
              <w:t>Date actioned</w:t>
            </w:r>
          </w:p>
        </w:tc>
        <w:tc>
          <w:tcPr>
            <w:tcW w:w="2835" w:type="dxa"/>
            <w:shd w:val="clear" w:color="auto" w:fill="41B6E6"/>
          </w:tcPr>
          <w:p w14:paraId="6CDD9798" w14:textId="77777777" w:rsidR="000E1D07" w:rsidRPr="006E4084" w:rsidRDefault="000E1D07" w:rsidP="00E278A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4084">
              <w:rPr>
                <w:rFonts w:ascii="Arial" w:hAnsi="Arial" w:cs="Arial"/>
                <w:b/>
              </w:rPr>
              <w:t xml:space="preserve">Comments </w:t>
            </w:r>
          </w:p>
        </w:tc>
      </w:tr>
      <w:tr w:rsidR="000E1D07" w:rsidRPr="006E4084" w14:paraId="0641E53F" w14:textId="77777777" w:rsidTr="008126E9">
        <w:trPr>
          <w:trHeight w:val="670"/>
        </w:trPr>
        <w:tc>
          <w:tcPr>
            <w:tcW w:w="4962" w:type="dxa"/>
            <w:shd w:val="clear" w:color="auto" w:fill="auto"/>
          </w:tcPr>
          <w:p w14:paraId="2423995A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 xml:space="preserve">Keep in touch arrangements agreed </w:t>
            </w:r>
          </w:p>
          <w:p w14:paraId="04BEE099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Record all communication during absence</w:t>
            </w:r>
          </w:p>
          <w:p w14:paraId="014DE44C" w14:textId="29BB0B53" w:rsidR="000E1D07" w:rsidRPr="006E4084" w:rsidRDefault="003917FB" w:rsidP="003917F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4084">
              <w:rPr>
                <w:rFonts w:ascii="Arial" w:hAnsi="Arial" w:cs="Arial"/>
                <w:i/>
                <w:iCs/>
              </w:rPr>
              <w:t>Retain on personal file</w:t>
            </w:r>
          </w:p>
        </w:tc>
        <w:tc>
          <w:tcPr>
            <w:tcW w:w="1134" w:type="dxa"/>
            <w:shd w:val="clear" w:color="auto" w:fill="auto"/>
          </w:tcPr>
          <w:p w14:paraId="243BE76A" w14:textId="3FCA5CF1" w:rsidR="000E1D07" w:rsidRPr="006E4084" w:rsidRDefault="000E1D07" w:rsidP="007B17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929A301" w14:textId="77777777" w:rsidR="000E1D07" w:rsidRPr="006E4084" w:rsidRDefault="000E1D07" w:rsidP="007B175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5F2602" w14:textId="77777777" w:rsidR="000E1D07" w:rsidRPr="006E4084" w:rsidRDefault="000E1D07" w:rsidP="007B1753">
            <w:pPr>
              <w:spacing w:after="0"/>
              <w:rPr>
                <w:rFonts w:ascii="Arial" w:hAnsi="Arial" w:cs="Arial"/>
              </w:rPr>
            </w:pPr>
          </w:p>
        </w:tc>
      </w:tr>
      <w:tr w:rsidR="007B1753" w:rsidRPr="006E4084" w14:paraId="6C357C64" w14:textId="77777777" w:rsidTr="008126E9">
        <w:trPr>
          <w:trHeight w:val="568"/>
        </w:trPr>
        <w:tc>
          <w:tcPr>
            <w:tcW w:w="4962" w:type="dxa"/>
            <w:shd w:val="clear" w:color="auto" w:fill="auto"/>
          </w:tcPr>
          <w:p w14:paraId="1AB65402" w14:textId="77777777" w:rsidR="007B1753" w:rsidRPr="006E4084" w:rsidRDefault="003917FB" w:rsidP="007B1753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Wellbeing meetings held every 4 weeks</w:t>
            </w:r>
          </w:p>
          <w:p w14:paraId="47DFE891" w14:textId="15A1E506" w:rsidR="003917FB" w:rsidRPr="006E4084" w:rsidRDefault="003917FB" w:rsidP="007B1753">
            <w:pPr>
              <w:spacing w:after="0" w:line="240" w:lineRule="auto"/>
              <w:ind w:right="-62"/>
              <w:rPr>
                <w:rFonts w:ascii="Arial" w:hAnsi="Arial" w:cs="Arial"/>
                <w:i/>
                <w:iCs/>
              </w:rPr>
            </w:pPr>
            <w:r w:rsidRPr="006E4084">
              <w:rPr>
                <w:rFonts w:ascii="Arial" w:hAnsi="Arial" w:cs="Arial"/>
                <w:i/>
                <w:iCs/>
              </w:rPr>
              <w:t>Retain on personal file</w:t>
            </w:r>
          </w:p>
        </w:tc>
        <w:tc>
          <w:tcPr>
            <w:tcW w:w="1134" w:type="dxa"/>
            <w:shd w:val="clear" w:color="auto" w:fill="auto"/>
          </w:tcPr>
          <w:p w14:paraId="73E9E92D" w14:textId="77777777" w:rsidR="007B1753" w:rsidRPr="006E4084" w:rsidRDefault="007B1753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FA34FC4" w14:textId="77777777" w:rsidR="007B1753" w:rsidRPr="006E4084" w:rsidRDefault="007B1753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380C1C" w14:textId="77777777" w:rsidR="007B1753" w:rsidRPr="006E4084" w:rsidRDefault="007B1753" w:rsidP="007B1753">
            <w:pPr>
              <w:ind w:right="-62"/>
              <w:rPr>
                <w:rFonts w:ascii="Arial" w:hAnsi="Arial" w:cs="Arial"/>
              </w:rPr>
            </w:pPr>
          </w:p>
        </w:tc>
      </w:tr>
      <w:tr w:rsidR="003917FB" w:rsidRPr="006E4084" w14:paraId="1C6C067C" w14:textId="77777777" w:rsidTr="008126E9">
        <w:trPr>
          <w:trHeight w:val="610"/>
        </w:trPr>
        <w:tc>
          <w:tcPr>
            <w:tcW w:w="4962" w:type="dxa"/>
            <w:shd w:val="clear" w:color="auto" w:fill="auto"/>
          </w:tcPr>
          <w:p w14:paraId="3E8C8DBC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Fit notes submitted</w:t>
            </w:r>
          </w:p>
          <w:p w14:paraId="609E83D6" w14:textId="31264222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Ensure the sick notes run concurrently</w:t>
            </w:r>
          </w:p>
        </w:tc>
        <w:tc>
          <w:tcPr>
            <w:tcW w:w="1134" w:type="dxa"/>
            <w:shd w:val="clear" w:color="auto" w:fill="auto"/>
          </w:tcPr>
          <w:p w14:paraId="3C34A25A" w14:textId="77777777" w:rsidR="003917FB" w:rsidRPr="006E4084" w:rsidRDefault="003917FB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A4528F7" w14:textId="77777777" w:rsidR="003917FB" w:rsidRPr="006E4084" w:rsidRDefault="003917FB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A417681" w14:textId="77777777" w:rsidR="003917FB" w:rsidRPr="006E4084" w:rsidRDefault="003917FB" w:rsidP="007B1753">
            <w:pPr>
              <w:ind w:right="-62"/>
              <w:rPr>
                <w:rFonts w:ascii="Arial" w:hAnsi="Arial" w:cs="Arial"/>
              </w:rPr>
            </w:pPr>
          </w:p>
        </w:tc>
      </w:tr>
      <w:tr w:rsidR="000E7CA6" w:rsidRPr="006E4084" w14:paraId="6FCAF925" w14:textId="77777777" w:rsidTr="008126E9">
        <w:trPr>
          <w:trHeight w:val="734"/>
        </w:trPr>
        <w:tc>
          <w:tcPr>
            <w:tcW w:w="4962" w:type="dxa"/>
            <w:shd w:val="clear" w:color="auto" w:fill="auto"/>
          </w:tcPr>
          <w:p w14:paraId="4613250D" w14:textId="61F8DFD3" w:rsidR="000E7CA6" w:rsidRPr="006E4084" w:rsidRDefault="003917FB" w:rsidP="007B1753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Referral to Occupational Health discussed with employee and form sent if required</w:t>
            </w:r>
            <w:r w:rsidR="000E7CA6" w:rsidRPr="006E40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814128" w14:textId="77777777" w:rsidR="000E7CA6" w:rsidRPr="006E4084" w:rsidRDefault="000E7CA6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4AD88C6" w14:textId="77777777" w:rsidR="000E7CA6" w:rsidRPr="006E4084" w:rsidRDefault="000E7CA6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650DAF" w14:textId="77777777" w:rsidR="000E7CA6" w:rsidRPr="006E4084" w:rsidRDefault="000E7CA6" w:rsidP="007B1753">
            <w:pPr>
              <w:ind w:right="-62"/>
              <w:rPr>
                <w:rFonts w:ascii="Arial" w:hAnsi="Arial" w:cs="Arial"/>
              </w:rPr>
            </w:pPr>
          </w:p>
        </w:tc>
      </w:tr>
      <w:tr w:rsidR="000E7CA6" w:rsidRPr="006E4084" w14:paraId="00E6E78C" w14:textId="77777777" w:rsidTr="008126E9">
        <w:trPr>
          <w:trHeight w:val="659"/>
        </w:trPr>
        <w:tc>
          <w:tcPr>
            <w:tcW w:w="4962" w:type="dxa"/>
            <w:shd w:val="clear" w:color="auto" w:fill="auto"/>
          </w:tcPr>
          <w:p w14:paraId="26D65CC4" w14:textId="1FDF7A35" w:rsidR="000E7CA6" w:rsidRPr="006E4084" w:rsidRDefault="003917FB" w:rsidP="007B1753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Check with Payroll regarding sick pay entitlement and inform employee when necessary</w:t>
            </w:r>
          </w:p>
        </w:tc>
        <w:tc>
          <w:tcPr>
            <w:tcW w:w="1134" w:type="dxa"/>
            <w:shd w:val="clear" w:color="auto" w:fill="auto"/>
          </w:tcPr>
          <w:p w14:paraId="08B1A319" w14:textId="77777777" w:rsidR="000E7CA6" w:rsidRPr="006E4084" w:rsidRDefault="000E7CA6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1CAAC08" w14:textId="77777777" w:rsidR="000E7CA6" w:rsidRPr="006E4084" w:rsidRDefault="000E7CA6" w:rsidP="007B1753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736805A" w14:textId="77777777" w:rsidR="000E7CA6" w:rsidRPr="006E4084" w:rsidRDefault="000E7CA6" w:rsidP="007B1753">
            <w:pPr>
              <w:ind w:right="-62"/>
              <w:rPr>
                <w:rFonts w:ascii="Arial" w:hAnsi="Arial" w:cs="Arial"/>
              </w:rPr>
            </w:pPr>
          </w:p>
        </w:tc>
      </w:tr>
      <w:tr w:rsidR="000E1D07" w:rsidRPr="006E4084" w14:paraId="77017B5C" w14:textId="77777777" w:rsidTr="008126E9">
        <w:trPr>
          <w:trHeight w:val="688"/>
        </w:trPr>
        <w:tc>
          <w:tcPr>
            <w:tcW w:w="4962" w:type="dxa"/>
            <w:shd w:val="clear" w:color="auto" w:fill="auto"/>
          </w:tcPr>
          <w:p w14:paraId="6D731A32" w14:textId="4F77C9BC" w:rsidR="000E1D07" w:rsidRPr="006E4084" w:rsidRDefault="003917FB" w:rsidP="000E1D07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Engage HR at 12 weeks (or earlier if absence reason is work related stress)</w:t>
            </w:r>
          </w:p>
        </w:tc>
        <w:tc>
          <w:tcPr>
            <w:tcW w:w="1134" w:type="dxa"/>
            <w:shd w:val="clear" w:color="auto" w:fill="auto"/>
          </w:tcPr>
          <w:p w14:paraId="73C0D457" w14:textId="77777777" w:rsidR="000E1D07" w:rsidRPr="006E4084" w:rsidRDefault="000E1D07" w:rsidP="000E1D07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479F0843" w14:textId="77777777" w:rsidR="000E1D07" w:rsidRPr="006E4084" w:rsidRDefault="000E1D07" w:rsidP="000E1D07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0CD984" w14:textId="77777777" w:rsidR="000E1D07" w:rsidRPr="006E4084" w:rsidRDefault="000E1D07" w:rsidP="000E1D07">
            <w:pPr>
              <w:ind w:right="-62"/>
              <w:rPr>
                <w:rFonts w:ascii="Arial" w:hAnsi="Arial" w:cs="Arial"/>
              </w:rPr>
            </w:pPr>
          </w:p>
        </w:tc>
      </w:tr>
      <w:tr w:rsidR="003917FB" w:rsidRPr="006E4084" w14:paraId="79E034A9" w14:textId="77777777" w:rsidTr="008126E9">
        <w:trPr>
          <w:trHeight w:val="505"/>
        </w:trPr>
        <w:tc>
          <w:tcPr>
            <w:tcW w:w="4962" w:type="dxa"/>
            <w:shd w:val="clear" w:color="auto" w:fill="auto"/>
          </w:tcPr>
          <w:p w14:paraId="3F1FC410" w14:textId="77777777" w:rsidR="003917FB" w:rsidRPr="006E4084" w:rsidRDefault="003917FB" w:rsidP="003917F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E4084">
              <w:rPr>
                <w:rFonts w:ascii="Arial" w:hAnsi="Arial" w:cs="Arial"/>
              </w:rPr>
              <w:t>Self Certificate</w:t>
            </w:r>
            <w:proofErr w:type="spellEnd"/>
            <w:r w:rsidRPr="006E4084">
              <w:rPr>
                <w:rFonts w:ascii="Arial" w:hAnsi="Arial" w:cs="Arial"/>
              </w:rPr>
              <w:t xml:space="preserve"> completed</w:t>
            </w:r>
          </w:p>
          <w:p w14:paraId="41474D51" w14:textId="40B172D4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  <w:i/>
                <w:iCs/>
              </w:rPr>
              <w:t>Retain on personnel file</w:t>
            </w:r>
          </w:p>
        </w:tc>
        <w:tc>
          <w:tcPr>
            <w:tcW w:w="1134" w:type="dxa"/>
            <w:shd w:val="clear" w:color="auto" w:fill="auto"/>
          </w:tcPr>
          <w:p w14:paraId="676DE22F" w14:textId="77777777" w:rsidR="003917FB" w:rsidRPr="006E4084" w:rsidRDefault="003917FB" w:rsidP="003917FB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D8B0308" w14:textId="77777777" w:rsidR="003917FB" w:rsidRPr="006E4084" w:rsidRDefault="003917FB" w:rsidP="003917FB">
            <w:pPr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9004191" w14:textId="77777777" w:rsidR="003917FB" w:rsidRPr="006E4084" w:rsidRDefault="003917FB" w:rsidP="003917FB">
            <w:pPr>
              <w:ind w:right="-62"/>
              <w:rPr>
                <w:rFonts w:ascii="Arial" w:hAnsi="Arial" w:cs="Arial"/>
              </w:rPr>
            </w:pPr>
          </w:p>
        </w:tc>
      </w:tr>
      <w:tr w:rsidR="003917FB" w:rsidRPr="006E4084" w14:paraId="5133D48F" w14:textId="77777777" w:rsidTr="008126E9">
        <w:trPr>
          <w:trHeight w:val="513"/>
        </w:trPr>
        <w:tc>
          <w:tcPr>
            <w:tcW w:w="4962" w:type="dxa"/>
            <w:shd w:val="clear" w:color="auto" w:fill="auto"/>
          </w:tcPr>
          <w:p w14:paraId="29045AD5" w14:textId="4246F3FE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 xml:space="preserve">Welcome back to work discussion form completed </w:t>
            </w:r>
            <w:r w:rsidRPr="006E4084">
              <w:rPr>
                <w:rFonts w:ascii="Arial" w:hAnsi="Arial" w:cs="Arial"/>
                <w:i/>
                <w:iCs/>
              </w:rPr>
              <w:t>Retain on personal file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D7905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B86DEA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E5D6D38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3917FB" w:rsidRPr="006E4084" w14:paraId="675789CA" w14:textId="77777777" w:rsidTr="008126E9">
        <w:trPr>
          <w:trHeight w:val="714"/>
        </w:trPr>
        <w:tc>
          <w:tcPr>
            <w:tcW w:w="4962" w:type="dxa"/>
            <w:shd w:val="clear" w:color="auto" w:fill="auto"/>
          </w:tcPr>
          <w:p w14:paraId="4C6E5C46" w14:textId="7427CEA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Update Health Roster accordingly with start and end date of absence including welcome back to work discussion date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6B99A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9B306D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9D7327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3917FB" w:rsidRPr="006E4084" w14:paraId="532C0758" w14:textId="77777777" w:rsidTr="008126E9">
        <w:trPr>
          <w:trHeight w:val="714"/>
        </w:trPr>
        <w:tc>
          <w:tcPr>
            <w:tcW w:w="4962" w:type="dxa"/>
            <w:shd w:val="clear" w:color="auto" w:fill="auto"/>
          </w:tcPr>
          <w:p w14:paraId="56F8A226" w14:textId="0FB1F302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 xml:space="preserve">Has the absence breached Trust target in rolling 12 </w:t>
            </w:r>
            <w:proofErr w:type="gramStart"/>
            <w:r w:rsidRPr="006E4084">
              <w:rPr>
                <w:rFonts w:ascii="Arial" w:hAnsi="Arial" w:cs="Arial"/>
              </w:rPr>
              <w:t>months:</w:t>
            </w:r>
            <w:proofErr w:type="gramEnd"/>
          </w:p>
          <w:p w14:paraId="007B0366" w14:textId="0EED7E6F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9 days or 4 episodes</w:t>
            </w:r>
          </w:p>
          <w:p w14:paraId="481825B1" w14:textId="68E87E32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(Pro rata for part time staff)</w:t>
            </w:r>
          </w:p>
          <w:p w14:paraId="68D8560F" w14:textId="47B32344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>Refer to flow chart for short term absence procedure on how to proceed.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A59FC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AFEE6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DE19C09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  <w:tr w:rsidR="003917FB" w:rsidRPr="006E4084" w14:paraId="345C6AB0" w14:textId="77777777" w:rsidTr="008126E9">
        <w:trPr>
          <w:trHeight w:val="714"/>
        </w:trPr>
        <w:tc>
          <w:tcPr>
            <w:tcW w:w="4962" w:type="dxa"/>
            <w:shd w:val="clear" w:color="auto" w:fill="auto"/>
          </w:tcPr>
          <w:p w14:paraId="0210BA16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  <w:r w:rsidRPr="006E4084">
              <w:rPr>
                <w:rFonts w:ascii="Arial" w:hAnsi="Arial" w:cs="Arial"/>
              </w:rPr>
              <w:t xml:space="preserve">If a sickness review meeting is being held, refer to appropriate invite letters and outcome letters on </w:t>
            </w:r>
            <w:proofErr w:type="spellStart"/>
            <w:r w:rsidRPr="006E4084">
              <w:rPr>
                <w:rFonts w:ascii="Arial" w:hAnsi="Arial" w:cs="Arial"/>
              </w:rPr>
              <w:t>oneHR</w:t>
            </w:r>
            <w:proofErr w:type="spellEnd"/>
            <w:r w:rsidRPr="006E4084">
              <w:rPr>
                <w:rFonts w:ascii="Arial" w:hAnsi="Arial" w:cs="Arial"/>
              </w:rPr>
              <w:t>.</w:t>
            </w:r>
          </w:p>
          <w:p w14:paraId="5B22A165" w14:textId="69130D74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  <w:i/>
                <w:iCs/>
              </w:rPr>
            </w:pPr>
            <w:r w:rsidRPr="006E4084">
              <w:rPr>
                <w:rFonts w:ascii="Arial" w:hAnsi="Arial" w:cs="Arial"/>
                <w:i/>
                <w:iCs/>
              </w:rPr>
              <w:t>Ensure copies of letters are retained on personal files.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68525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7EB408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6CD7DB6" w14:textId="77777777" w:rsidR="003917FB" w:rsidRPr="006E4084" w:rsidRDefault="003917FB" w:rsidP="003917FB">
            <w:pPr>
              <w:spacing w:after="0" w:line="240" w:lineRule="auto"/>
              <w:ind w:right="-62"/>
              <w:rPr>
                <w:rFonts w:ascii="Arial" w:hAnsi="Arial" w:cs="Arial"/>
              </w:rPr>
            </w:pPr>
          </w:p>
        </w:tc>
      </w:tr>
    </w:tbl>
    <w:p w14:paraId="070BAFB0" w14:textId="77777777" w:rsidR="00005186" w:rsidRPr="006E4084" w:rsidRDefault="00005186" w:rsidP="00E278A4">
      <w:pPr>
        <w:rPr>
          <w:rFonts w:ascii="Arial" w:hAnsi="Arial" w:cs="Arial"/>
        </w:rPr>
      </w:pPr>
    </w:p>
    <w:sectPr w:rsidR="00005186" w:rsidRPr="006E4084" w:rsidSect="00CF4202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0EC0" w14:textId="77777777" w:rsidR="00005186" w:rsidRDefault="00005186" w:rsidP="00CF4202">
      <w:pPr>
        <w:spacing w:after="0" w:line="240" w:lineRule="auto"/>
      </w:pPr>
      <w:r>
        <w:separator/>
      </w:r>
    </w:p>
  </w:endnote>
  <w:endnote w:type="continuationSeparator" w:id="0">
    <w:p w14:paraId="520F0B02" w14:textId="77777777" w:rsidR="00005186" w:rsidRDefault="00005186" w:rsidP="00CF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FF76" w14:textId="77777777" w:rsidR="00C7202B" w:rsidRDefault="005166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3C17B9" wp14:editId="596700B4">
          <wp:simplePos x="0" y="0"/>
          <wp:positionH relativeFrom="page">
            <wp:posOffset>511175</wp:posOffset>
          </wp:positionH>
          <wp:positionV relativeFrom="page">
            <wp:posOffset>10139045</wp:posOffset>
          </wp:positionV>
          <wp:extent cx="2300400" cy="2448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0906" w14:textId="77777777" w:rsidR="00005186" w:rsidRDefault="00005186" w:rsidP="00CF4202">
      <w:pPr>
        <w:spacing w:after="0" w:line="240" w:lineRule="auto"/>
      </w:pPr>
      <w:r>
        <w:separator/>
      </w:r>
    </w:p>
  </w:footnote>
  <w:footnote w:type="continuationSeparator" w:id="0">
    <w:p w14:paraId="6F5C9874" w14:textId="77777777" w:rsidR="00005186" w:rsidRDefault="00005186" w:rsidP="00CF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D6F0" w14:textId="49E6304F" w:rsidR="00516646" w:rsidRDefault="0000518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A083AB2" wp14:editId="1CAFD583">
          <wp:simplePos x="0" y="0"/>
          <wp:positionH relativeFrom="page">
            <wp:posOffset>5071745</wp:posOffset>
          </wp:positionH>
          <wp:positionV relativeFrom="paragraph">
            <wp:posOffset>-278130</wp:posOffset>
          </wp:positionV>
          <wp:extent cx="2302510" cy="1314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CA5D" w14:textId="33FB472C" w:rsidR="00CF4202" w:rsidRDefault="0071350C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F92D3D4" wp14:editId="1ED54F13">
          <wp:simplePos x="0" y="0"/>
          <wp:positionH relativeFrom="column">
            <wp:posOffset>-927100</wp:posOffset>
          </wp:positionH>
          <wp:positionV relativeFrom="page">
            <wp:posOffset>-8255</wp:posOffset>
          </wp:positionV>
          <wp:extent cx="7581265" cy="10715625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86"/>
    <w:rsid w:val="00005186"/>
    <w:rsid w:val="00094CC2"/>
    <w:rsid w:val="000E1D07"/>
    <w:rsid w:val="000E7CA6"/>
    <w:rsid w:val="00226BF2"/>
    <w:rsid w:val="003917FB"/>
    <w:rsid w:val="00516646"/>
    <w:rsid w:val="00583F5A"/>
    <w:rsid w:val="006E4084"/>
    <w:rsid w:val="0071350C"/>
    <w:rsid w:val="007A36B3"/>
    <w:rsid w:val="007B1753"/>
    <w:rsid w:val="008126E9"/>
    <w:rsid w:val="00873464"/>
    <w:rsid w:val="008D491D"/>
    <w:rsid w:val="00AD5E7F"/>
    <w:rsid w:val="00B558F8"/>
    <w:rsid w:val="00C7202B"/>
    <w:rsid w:val="00CF4202"/>
    <w:rsid w:val="00E278A4"/>
    <w:rsid w:val="00E6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14F55F"/>
  <w15:docId w15:val="{43469EAE-798A-4B9B-9413-961423DE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02"/>
  </w:style>
  <w:style w:type="paragraph" w:styleId="Footer">
    <w:name w:val="footer"/>
    <w:basedOn w:val="Normal"/>
    <w:link w:val="FooterChar"/>
    <w:uiPriority w:val="99"/>
    <w:unhideWhenUsed/>
    <w:rsid w:val="00CF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CF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E5E0-374A-4D96-B0F2-0D331FC806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ad8fe3-5959-42de-a75d-4d6b4c8fb12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DD02E-31CB-467B-8FD2-7489C718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1E18-B8C8-46A1-919D-AFDB18214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678D2-82CD-4631-9880-B3AA7A3C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Counsell Corren (ELHT) Communication &amp; Marketing</dc:creator>
  <cp:lastModifiedBy>HOOK, Rachel (BLACKPOOL TEACHING HOSPITALS NHS FOUNDATION TRUST)</cp:lastModifiedBy>
  <cp:revision>4</cp:revision>
  <dcterms:created xsi:type="dcterms:W3CDTF">2022-08-03T15:49:00Z</dcterms:created>
  <dcterms:modified xsi:type="dcterms:W3CDTF">2022-08-11T12:11:00Z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